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E5" w:rsidRDefault="005A79E5" w:rsidP="0094606F">
      <w:pPr>
        <w:spacing w:before="120" w:after="0" w:line="240" w:lineRule="auto"/>
        <w:ind w:firstLine="539"/>
        <w:contextualSpacing/>
        <w:jc w:val="both"/>
        <w:rPr>
          <w:rFonts w:ascii="Times New Roman" w:eastAsia="Times New Roman" w:hAnsi="Times New Roman" w:cs="Times New Roman"/>
          <w:b/>
          <w:sz w:val="28"/>
          <w:szCs w:val="28"/>
          <w:lang w:val="en-US" w:eastAsia="ru-RU"/>
        </w:rPr>
      </w:pPr>
    </w:p>
    <w:p w:rsidR="00EF62E1" w:rsidRPr="00A133C6" w:rsidRDefault="003F6AA8" w:rsidP="0094606F">
      <w:pPr>
        <w:spacing w:before="120" w:after="0" w:line="240" w:lineRule="auto"/>
        <w:ind w:firstLine="53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Вопрос</w:t>
      </w:r>
      <w:r w:rsidR="0094606F">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w:t>
      </w:r>
      <w:proofErr w:type="gramStart"/>
      <w:r w:rsidR="00EF62E1" w:rsidRPr="00EF62E1">
        <w:rPr>
          <w:rFonts w:ascii="Times New Roman" w:eastAsia="Times New Roman" w:hAnsi="Times New Roman" w:cs="Times New Roman"/>
          <w:b/>
          <w:sz w:val="28"/>
          <w:szCs w:val="28"/>
          <w:lang w:eastAsia="ru-RU"/>
        </w:rPr>
        <w:t xml:space="preserve">О налоговых вычетах по НДС при </w:t>
      </w:r>
      <w:r w:rsidR="009B4506">
        <w:rPr>
          <w:rFonts w:ascii="Times New Roman" w:eastAsia="Times New Roman" w:hAnsi="Times New Roman" w:cs="Times New Roman"/>
          <w:b/>
          <w:sz w:val="28"/>
          <w:szCs w:val="28"/>
          <w:lang w:eastAsia="ru-RU"/>
        </w:rPr>
        <w:t xml:space="preserve">получении субсидий из бюджетов всех уровней </w:t>
      </w:r>
      <w:r w:rsidR="00A133C6" w:rsidRPr="00A133C6">
        <w:rPr>
          <w:rFonts w:ascii="Times New Roman" w:hAnsi="Times New Roman" w:cs="Times New Roman"/>
          <w:b/>
          <w:sz w:val="28"/>
          <w:szCs w:val="28"/>
        </w:rPr>
        <w:t>в с</w:t>
      </w:r>
      <w:bookmarkStart w:id="0" w:name="_GoBack"/>
      <w:bookmarkEnd w:id="0"/>
      <w:r w:rsidR="00A133C6" w:rsidRPr="00A133C6">
        <w:rPr>
          <w:rFonts w:ascii="Times New Roman" w:hAnsi="Times New Roman" w:cs="Times New Roman"/>
          <w:b/>
          <w:sz w:val="28"/>
          <w:szCs w:val="28"/>
        </w:rPr>
        <w:t>вязи</w:t>
      </w:r>
      <w:proofErr w:type="gramEnd"/>
      <w:r w:rsidR="00A133C6" w:rsidRPr="00A133C6">
        <w:rPr>
          <w:rFonts w:ascii="Times New Roman" w:hAnsi="Times New Roman" w:cs="Times New Roman"/>
          <w:b/>
          <w:sz w:val="28"/>
          <w:szCs w:val="28"/>
        </w:rPr>
        <w:t xml:space="preserve"> с применением налогоплательщиком государственных регулируемых цен или льгот, предоставляемых отдельным потребителям в соответствии с законодательством РФ</w:t>
      </w:r>
      <w:r w:rsidR="00540BE2">
        <w:rPr>
          <w:rFonts w:ascii="Times New Roman" w:hAnsi="Times New Roman" w:cs="Times New Roman"/>
          <w:b/>
          <w:sz w:val="28"/>
          <w:szCs w:val="28"/>
        </w:rPr>
        <w:t>, в том числе при оказании транспортных услуг на субсидируемых маршрутах</w:t>
      </w:r>
      <w:r w:rsidR="00EF62E1" w:rsidRPr="00A133C6">
        <w:rPr>
          <w:rFonts w:ascii="Times New Roman" w:eastAsia="Times New Roman" w:hAnsi="Times New Roman" w:cs="Times New Roman"/>
          <w:b/>
          <w:sz w:val="28"/>
          <w:szCs w:val="28"/>
          <w:lang w:eastAsia="ru-RU"/>
        </w:rPr>
        <w:t>.</w:t>
      </w:r>
    </w:p>
    <w:p w:rsidR="009B4506" w:rsidRDefault="009B4506" w:rsidP="00CA226D">
      <w:pPr>
        <w:autoSpaceDE w:val="0"/>
        <w:autoSpaceDN w:val="0"/>
        <w:adjustRightInd w:val="0"/>
        <w:spacing w:after="0" w:line="240" w:lineRule="auto"/>
        <w:ind w:firstLine="539"/>
        <w:jc w:val="both"/>
        <w:rPr>
          <w:rFonts w:ascii="Times New Roman" w:hAnsi="Times New Roman" w:cs="Times New Roman"/>
          <w:sz w:val="28"/>
          <w:szCs w:val="28"/>
        </w:rPr>
      </w:pPr>
    </w:p>
    <w:p w:rsidR="00CA226D" w:rsidRPr="00965DD9" w:rsidRDefault="00CA226D" w:rsidP="00CA226D">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965DD9">
        <w:rPr>
          <w:rFonts w:ascii="Times New Roman" w:hAnsi="Times New Roman" w:cs="Times New Roman"/>
          <w:sz w:val="28"/>
          <w:szCs w:val="28"/>
        </w:rPr>
        <w:t xml:space="preserve">В целях обложения НДС согласно пункту 2 статьи 154 Налогового кодекса Российской Федерации (далее – Кодекс) при реализации товаров (работ, услуг) с учетом субсидий, предоставляемых бюджетами бюджетной системы Российской Федерации в связи с применением налогоплательщиком </w:t>
      </w:r>
      <w:hyperlink r:id="rId7" w:history="1">
        <w:r w:rsidRPr="00965DD9">
          <w:rPr>
            <w:rFonts w:ascii="Times New Roman" w:hAnsi="Times New Roman" w:cs="Times New Roman"/>
            <w:sz w:val="28"/>
            <w:szCs w:val="28"/>
          </w:rPr>
          <w:t>государственных регулируемых цен</w:t>
        </w:r>
      </w:hyperlink>
      <w:r w:rsidRPr="00965DD9">
        <w:rPr>
          <w:rFonts w:ascii="Times New Roman" w:hAnsi="Times New Roman" w:cs="Times New Roman"/>
          <w:sz w:val="28"/>
          <w:szCs w:val="28"/>
        </w:rPr>
        <w:t>, или с учетом льгот, предоставляемых отдельным потребителям в соответствии с законодательством, налоговая база определяется как стоимость реализованных товаров (работ, услуг), исчисленная исходя из</w:t>
      </w:r>
      <w:proofErr w:type="gramEnd"/>
      <w:r w:rsidRPr="00965DD9">
        <w:rPr>
          <w:rFonts w:ascii="Times New Roman" w:hAnsi="Times New Roman" w:cs="Times New Roman"/>
          <w:sz w:val="28"/>
          <w:szCs w:val="28"/>
        </w:rPr>
        <w:t xml:space="preserve"> фактических цен их реализации.</w:t>
      </w:r>
    </w:p>
    <w:p w:rsidR="00CA226D" w:rsidRPr="00013C54" w:rsidRDefault="00CA226D" w:rsidP="00CA226D">
      <w:pPr>
        <w:autoSpaceDE w:val="0"/>
        <w:autoSpaceDN w:val="0"/>
        <w:adjustRightInd w:val="0"/>
        <w:spacing w:after="0" w:line="240" w:lineRule="auto"/>
        <w:ind w:firstLine="539"/>
        <w:jc w:val="both"/>
        <w:rPr>
          <w:rFonts w:ascii="Times New Roman" w:hAnsi="Times New Roman" w:cs="Times New Roman"/>
          <w:sz w:val="28"/>
          <w:szCs w:val="28"/>
        </w:rPr>
      </w:pPr>
      <w:r w:rsidRPr="00965DD9">
        <w:rPr>
          <w:rFonts w:ascii="Times New Roman" w:hAnsi="Times New Roman" w:cs="Times New Roman"/>
          <w:sz w:val="28"/>
          <w:szCs w:val="28"/>
        </w:rPr>
        <w:t xml:space="preserve">Суммы субсидий, предоставляемых бюджетами бюджетной системы Российской Федерации </w:t>
      </w:r>
      <w:r w:rsidRPr="0061333F">
        <w:rPr>
          <w:rFonts w:ascii="Times New Roman" w:hAnsi="Times New Roman" w:cs="Times New Roman"/>
          <w:sz w:val="28"/>
          <w:szCs w:val="28"/>
        </w:rPr>
        <w:t>в связи с применением налогоплательщиком государственных регулируемых цен, или льгот</w:t>
      </w:r>
      <w:r w:rsidRPr="00965DD9">
        <w:rPr>
          <w:rFonts w:ascii="Times New Roman" w:hAnsi="Times New Roman" w:cs="Times New Roman"/>
          <w:sz w:val="28"/>
          <w:szCs w:val="28"/>
        </w:rPr>
        <w:t xml:space="preserve">, предоставляемых отдельным потребителям в соответствии с законодательством, </w:t>
      </w:r>
      <w:r w:rsidRPr="00013C54">
        <w:rPr>
          <w:rFonts w:ascii="Times New Roman" w:hAnsi="Times New Roman" w:cs="Times New Roman"/>
          <w:sz w:val="28"/>
          <w:szCs w:val="28"/>
        </w:rPr>
        <w:t>при определении налоговой базы не учитываются.</w:t>
      </w:r>
    </w:p>
    <w:p w:rsidR="00CA226D" w:rsidRPr="00965DD9" w:rsidRDefault="00CA226D" w:rsidP="00CA226D">
      <w:pPr>
        <w:autoSpaceDE w:val="0"/>
        <w:autoSpaceDN w:val="0"/>
        <w:adjustRightInd w:val="0"/>
        <w:spacing w:after="0" w:line="240" w:lineRule="auto"/>
        <w:ind w:firstLine="539"/>
        <w:jc w:val="both"/>
        <w:rPr>
          <w:rFonts w:ascii="Times New Roman" w:hAnsi="Times New Roman" w:cs="Times New Roman"/>
          <w:sz w:val="28"/>
          <w:szCs w:val="28"/>
        </w:rPr>
      </w:pPr>
      <w:r w:rsidRPr="00965DD9">
        <w:rPr>
          <w:rFonts w:ascii="Times New Roman" w:hAnsi="Times New Roman" w:cs="Times New Roman"/>
          <w:sz w:val="28"/>
          <w:szCs w:val="28"/>
        </w:rPr>
        <w:t xml:space="preserve">Таким образом, при получении субсидий из краевого бюджета в целях возмещения недополученных доходов в связи с производством услуг, облагаемых НДС, </w:t>
      </w:r>
      <w:r w:rsidRPr="00C501DC">
        <w:rPr>
          <w:rFonts w:ascii="Times New Roman" w:hAnsi="Times New Roman" w:cs="Times New Roman"/>
          <w:sz w:val="28"/>
          <w:szCs w:val="28"/>
        </w:rPr>
        <w:t>с применением государственных регулируемых цен, суммы указанных субсидий не подлежат включению в налоговую базу</w:t>
      </w:r>
      <w:r w:rsidRPr="00965DD9">
        <w:rPr>
          <w:rFonts w:ascii="Times New Roman" w:hAnsi="Times New Roman" w:cs="Times New Roman"/>
          <w:sz w:val="28"/>
          <w:szCs w:val="28"/>
        </w:rPr>
        <w:t xml:space="preserve"> на основании </w:t>
      </w:r>
      <w:hyperlink r:id="rId8" w:history="1">
        <w:r w:rsidRPr="00965DD9">
          <w:rPr>
            <w:rFonts w:ascii="Times New Roman" w:hAnsi="Times New Roman" w:cs="Times New Roman"/>
            <w:sz w:val="28"/>
            <w:szCs w:val="28"/>
          </w:rPr>
          <w:t>абзаца второго</w:t>
        </w:r>
      </w:hyperlink>
      <w:r w:rsidRPr="00965DD9">
        <w:rPr>
          <w:rFonts w:ascii="Times New Roman" w:hAnsi="Times New Roman" w:cs="Times New Roman"/>
          <w:sz w:val="28"/>
          <w:szCs w:val="28"/>
        </w:rPr>
        <w:t xml:space="preserve"> и </w:t>
      </w:r>
      <w:hyperlink r:id="rId9" w:history="1">
        <w:r w:rsidRPr="00965DD9">
          <w:rPr>
            <w:rFonts w:ascii="Times New Roman" w:hAnsi="Times New Roman" w:cs="Times New Roman"/>
            <w:sz w:val="28"/>
            <w:szCs w:val="28"/>
          </w:rPr>
          <w:t>третьего пункта 2 статьи 154</w:t>
        </w:r>
      </w:hyperlink>
      <w:r w:rsidRPr="00965DD9">
        <w:rPr>
          <w:rFonts w:ascii="Times New Roman" w:hAnsi="Times New Roman" w:cs="Times New Roman"/>
          <w:sz w:val="28"/>
          <w:szCs w:val="28"/>
        </w:rPr>
        <w:t xml:space="preserve"> Кодекса. </w:t>
      </w:r>
    </w:p>
    <w:p w:rsidR="00CA226D" w:rsidRPr="00965DD9" w:rsidRDefault="00CA226D" w:rsidP="00CA226D">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965DD9">
        <w:rPr>
          <w:rFonts w:ascii="Times New Roman" w:hAnsi="Times New Roman" w:cs="Times New Roman"/>
          <w:sz w:val="28"/>
          <w:szCs w:val="28"/>
        </w:rPr>
        <w:t xml:space="preserve">В соответствии с </w:t>
      </w:r>
      <w:hyperlink r:id="rId10" w:history="1">
        <w:r w:rsidRPr="00965DD9">
          <w:rPr>
            <w:rFonts w:ascii="Times New Roman" w:hAnsi="Times New Roman" w:cs="Times New Roman"/>
            <w:sz w:val="28"/>
            <w:szCs w:val="28"/>
          </w:rPr>
          <w:t>абзацем первым пункта 2.1 статьи 170</w:t>
        </w:r>
      </w:hyperlink>
      <w:r w:rsidRPr="00965DD9">
        <w:rPr>
          <w:rFonts w:ascii="Times New Roman" w:hAnsi="Times New Roman" w:cs="Times New Roman"/>
          <w:sz w:val="28"/>
          <w:szCs w:val="28"/>
        </w:rPr>
        <w:t xml:space="preserve"> Кодекса в случае приобретения товаров (работ, услуг), в том числе основных средств и нематериальных активов, имущественных прав, за счет субсидий и (или) бюджетных инвестиций, полученных налогоплательщиком из бюджетов бюджетной системы Российской Федерации, суммы НДС, предъявленные налогоплательщику либо фактически уплаченные им при ввозе товаров на территорию Российской Федерации и иные территории, находящиеся</w:t>
      </w:r>
      <w:proofErr w:type="gramEnd"/>
      <w:r w:rsidRPr="00965DD9">
        <w:rPr>
          <w:rFonts w:ascii="Times New Roman" w:hAnsi="Times New Roman" w:cs="Times New Roman"/>
          <w:sz w:val="28"/>
          <w:szCs w:val="28"/>
        </w:rPr>
        <w:t xml:space="preserve"> под ее юрисдикцией, вычету не подлежат. </w:t>
      </w:r>
      <w:proofErr w:type="gramStart"/>
      <w:r w:rsidRPr="00965DD9">
        <w:rPr>
          <w:rFonts w:ascii="Times New Roman" w:hAnsi="Times New Roman" w:cs="Times New Roman"/>
          <w:sz w:val="28"/>
          <w:szCs w:val="28"/>
        </w:rPr>
        <w:t xml:space="preserve">При этом, согласно </w:t>
      </w:r>
      <w:hyperlink r:id="rId11" w:history="1">
        <w:r w:rsidRPr="00965DD9">
          <w:rPr>
            <w:rFonts w:ascii="Times New Roman" w:hAnsi="Times New Roman" w:cs="Times New Roman"/>
            <w:sz w:val="28"/>
            <w:szCs w:val="28"/>
          </w:rPr>
          <w:t>подпункту 6 пункта 3 статьи 170</w:t>
        </w:r>
      </w:hyperlink>
      <w:r w:rsidRPr="00965DD9">
        <w:rPr>
          <w:rFonts w:ascii="Times New Roman" w:hAnsi="Times New Roman" w:cs="Times New Roman"/>
          <w:sz w:val="28"/>
          <w:szCs w:val="28"/>
        </w:rPr>
        <w:t xml:space="preserve"> Кодекса суммы НДС, принятые к вычету налогоплательщиком по товарам (работам, услугам), в том числе по основным средствам и нематериальным активам, имущественным правам подлежат восстановлению в случае получения налогоплательщиком в соответствии с законодательством Российской Федерации из бюджетов бюджетной системы Российской Федерации субсидий и (или) бюджетных инвестиций </w:t>
      </w:r>
      <w:r w:rsidRPr="0061333F">
        <w:rPr>
          <w:rFonts w:ascii="Times New Roman" w:hAnsi="Times New Roman" w:cs="Times New Roman"/>
          <w:sz w:val="28"/>
          <w:szCs w:val="28"/>
        </w:rPr>
        <w:t>на возмещение затрат, связанных с оплатой</w:t>
      </w:r>
      <w:proofErr w:type="gramEnd"/>
      <w:r w:rsidRPr="0061333F">
        <w:rPr>
          <w:rFonts w:ascii="Times New Roman" w:hAnsi="Times New Roman" w:cs="Times New Roman"/>
          <w:sz w:val="28"/>
          <w:szCs w:val="28"/>
        </w:rPr>
        <w:t xml:space="preserve"> приобретенных товаров (работ, услуг),</w:t>
      </w:r>
      <w:r w:rsidRPr="00965DD9">
        <w:rPr>
          <w:rFonts w:ascii="Times New Roman" w:hAnsi="Times New Roman" w:cs="Times New Roman"/>
          <w:sz w:val="28"/>
          <w:szCs w:val="28"/>
        </w:rPr>
        <w:t xml:space="preserve"> в том числе основных средств и нематериальных активов, имущественных прав, а также на возмещение затрат по уплате налога при ввозе товаров в Российскую Федерацию.</w:t>
      </w:r>
    </w:p>
    <w:p w:rsidR="00CA226D" w:rsidRDefault="00CA226D" w:rsidP="00CA226D">
      <w:pPr>
        <w:autoSpaceDE w:val="0"/>
        <w:autoSpaceDN w:val="0"/>
        <w:adjustRightInd w:val="0"/>
        <w:spacing w:after="0" w:line="240" w:lineRule="auto"/>
        <w:ind w:firstLine="539"/>
        <w:jc w:val="both"/>
        <w:rPr>
          <w:rFonts w:ascii="Times New Roman" w:hAnsi="Times New Roman" w:cs="Times New Roman"/>
          <w:sz w:val="28"/>
          <w:szCs w:val="28"/>
        </w:rPr>
      </w:pPr>
      <w:r w:rsidRPr="00965DD9">
        <w:rPr>
          <w:rFonts w:ascii="Times New Roman" w:hAnsi="Times New Roman" w:cs="Times New Roman"/>
          <w:sz w:val="28"/>
          <w:szCs w:val="28"/>
        </w:rPr>
        <w:lastRenderedPageBreak/>
        <w:t xml:space="preserve">Учитывая </w:t>
      </w:r>
      <w:proofErr w:type="gramStart"/>
      <w:r w:rsidRPr="00965DD9">
        <w:rPr>
          <w:rFonts w:ascii="Times New Roman" w:hAnsi="Times New Roman" w:cs="Times New Roman"/>
          <w:sz w:val="28"/>
          <w:szCs w:val="28"/>
        </w:rPr>
        <w:t>изложенное</w:t>
      </w:r>
      <w:proofErr w:type="gramEnd"/>
      <w:r w:rsidRPr="00965DD9">
        <w:rPr>
          <w:rFonts w:ascii="Times New Roman" w:hAnsi="Times New Roman" w:cs="Times New Roman"/>
          <w:sz w:val="28"/>
          <w:szCs w:val="28"/>
        </w:rPr>
        <w:t xml:space="preserve">, суммы НДС по товарам (работам, услугам, имущественным правам), приобретенным за счет предоставляемых бюджетами бюджетной системы Российской Федерации </w:t>
      </w:r>
      <w:r w:rsidRPr="00C501DC">
        <w:rPr>
          <w:rFonts w:ascii="Times New Roman" w:hAnsi="Times New Roman" w:cs="Times New Roman"/>
          <w:sz w:val="28"/>
          <w:szCs w:val="28"/>
        </w:rPr>
        <w:t>в связи с применением налогоплательщиком государственных регулируемых цен, или льгот, предоставляемых отдельным потребителям в соответствии с законодательством субсидий, подлежат вычету в порядке и на</w:t>
      </w:r>
      <w:r w:rsidRPr="00965DD9">
        <w:rPr>
          <w:rFonts w:ascii="Times New Roman" w:hAnsi="Times New Roman" w:cs="Times New Roman"/>
          <w:sz w:val="28"/>
          <w:szCs w:val="28"/>
        </w:rPr>
        <w:t xml:space="preserve"> условиях, </w:t>
      </w:r>
      <w:r w:rsidRPr="00FF270E">
        <w:rPr>
          <w:rFonts w:ascii="Times New Roman" w:hAnsi="Times New Roman" w:cs="Times New Roman"/>
          <w:sz w:val="28"/>
          <w:szCs w:val="28"/>
        </w:rPr>
        <w:t xml:space="preserve">установленных </w:t>
      </w:r>
      <w:hyperlink r:id="rId12" w:history="1">
        <w:r w:rsidRPr="00FF270E">
          <w:rPr>
            <w:rFonts w:ascii="Times New Roman" w:hAnsi="Times New Roman" w:cs="Times New Roman"/>
            <w:sz w:val="28"/>
            <w:szCs w:val="28"/>
          </w:rPr>
          <w:t>статьями 171</w:t>
        </w:r>
      </w:hyperlink>
      <w:r w:rsidRPr="00FF270E">
        <w:rPr>
          <w:rFonts w:ascii="Times New Roman" w:hAnsi="Times New Roman" w:cs="Times New Roman"/>
          <w:sz w:val="28"/>
          <w:szCs w:val="28"/>
        </w:rPr>
        <w:t xml:space="preserve"> и </w:t>
      </w:r>
      <w:hyperlink r:id="rId13" w:history="1">
        <w:r w:rsidRPr="00FF270E">
          <w:rPr>
            <w:rFonts w:ascii="Times New Roman" w:hAnsi="Times New Roman" w:cs="Times New Roman"/>
            <w:sz w:val="28"/>
            <w:szCs w:val="28"/>
          </w:rPr>
          <w:t>172</w:t>
        </w:r>
      </w:hyperlink>
      <w:r w:rsidRPr="00FF270E">
        <w:rPr>
          <w:rFonts w:ascii="Times New Roman" w:hAnsi="Times New Roman" w:cs="Times New Roman"/>
          <w:sz w:val="28"/>
          <w:szCs w:val="28"/>
        </w:rPr>
        <w:t xml:space="preserve"> Кодекса. </w:t>
      </w:r>
      <w:r>
        <w:rPr>
          <w:rFonts w:ascii="Times New Roman" w:hAnsi="Times New Roman" w:cs="Times New Roman"/>
          <w:sz w:val="28"/>
          <w:szCs w:val="28"/>
        </w:rPr>
        <w:t>(</w:t>
      </w:r>
      <w:r w:rsidRPr="00FF270E">
        <w:rPr>
          <w:rFonts w:ascii="Times New Roman" w:hAnsi="Times New Roman" w:cs="Times New Roman"/>
          <w:sz w:val="28"/>
          <w:szCs w:val="28"/>
        </w:rPr>
        <w:t>Указанная позиция подтверждается письмом ФНС России от</w:t>
      </w:r>
      <w:r>
        <w:rPr>
          <w:rFonts w:ascii="Times New Roman" w:hAnsi="Times New Roman" w:cs="Times New Roman"/>
          <w:sz w:val="28"/>
          <w:szCs w:val="28"/>
        </w:rPr>
        <w:t xml:space="preserve"> 03.04.2018 № СД-4-3/6286@ «О направлении письма Минфина России от 02.04.2018 N 03-07-15/20870»). </w:t>
      </w:r>
    </w:p>
    <w:p w:rsidR="00CA226D" w:rsidRPr="0061333F" w:rsidRDefault="00CA226D" w:rsidP="00CA226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Так, согласно пункту </w:t>
      </w:r>
      <w:r w:rsidRPr="0061333F">
        <w:rPr>
          <w:rFonts w:ascii="Times New Roman" w:hAnsi="Times New Roman" w:cs="Times New Roman"/>
          <w:sz w:val="28"/>
          <w:szCs w:val="28"/>
        </w:rPr>
        <w:t xml:space="preserve">1.3. </w:t>
      </w:r>
      <w:proofErr w:type="gramStart"/>
      <w:r>
        <w:rPr>
          <w:rFonts w:ascii="Times New Roman" w:hAnsi="Times New Roman" w:cs="Times New Roman"/>
          <w:sz w:val="28"/>
          <w:szCs w:val="28"/>
        </w:rPr>
        <w:t>Порядка предоставления субсидий юридическим лицам, индивидуальным предпринимателям, оказывающим услуги по транспортному обслуживанию населения Хабаровского края в пригородном и межмуниципальном сообщении, утвержденного постановлением Правительства Хабаровского края от 29.01.2008 № 25-пр (ред. от 31.12.2017) (далее – Порядок) с</w:t>
      </w:r>
      <w:r w:rsidRPr="0061333F">
        <w:rPr>
          <w:rFonts w:ascii="Times New Roman" w:hAnsi="Times New Roman" w:cs="Times New Roman"/>
          <w:sz w:val="28"/>
          <w:szCs w:val="28"/>
        </w:rPr>
        <w:t xml:space="preserve">убсидии предоставляются в целях компенсации части затрат в связи с оказанием транспортных услуг на субсидируемых маршрутах в рамках государственной </w:t>
      </w:r>
      <w:hyperlink r:id="rId14" w:history="1">
        <w:r w:rsidRPr="0061333F">
          <w:rPr>
            <w:rFonts w:ascii="Times New Roman" w:hAnsi="Times New Roman" w:cs="Times New Roman"/>
            <w:sz w:val="28"/>
            <w:szCs w:val="28"/>
          </w:rPr>
          <w:t>программы</w:t>
        </w:r>
      </w:hyperlink>
      <w:r w:rsidRPr="0061333F">
        <w:rPr>
          <w:rFonts w:ascii="Times New Roman" w:hAnsi="Times New Roman" w:cs="Times New Roman"/>
          <w:sz w:val="28"/>
          <w:szCs w:val="28"/>
        </w:rPr>
        <w:t xml:space="preserve"> Хабаровского края </w:t>
      </w:r>
      <w:r>
        <w:rPr>
          <w:rFonts w:ascii="Times New Roman" w:hAnsi="Times New Roman" w:cs="Times New Roman"/>
          <w:sz w:val="28"/>
          <w:szCs w:val="28"/>
        </w:rPr>
        <w:t>«</w:t>
      </w:r>
      <w:r w:rsidRPr="0061333F">
        <w:rPr>
          <w:rFonts w:ascii="Times New Roman" w:hAnsi="Times New Roman" w:cs="Times New Roman"/>
          <w:sz w:val="28"/>
          <w:szCs w:val="28"/>
        </w:rPr>
        <w:t>Развитие транспортной системы Хабаровского края</w:t>
      </w:r>
      <w:proofErr w:type="gramEnd"/>
      <w:r>
        <w:rPr>
          <w:rFonts w:ascii="Times New Roman" w:hAnsi="Times New Roman" w:cs="Times New Roman"/>
          <w:sz w:val="28"/>
          <w:szCs w:val="28"/>
        </w:rPr>
        <w:t>»</w:t>
      </w:r>
      <w:r w:rsidRPr="0061333F">
        <w:rPr>
          <w:rFonts w:ascii="Times New Roman" w:hAnsi="Times New Roman" w:cs="Times New Roman"/>
          <w:sz w:val="28"/>
          <w:szCs w:val="28"/>
        </w:rPr>
        <w:t xml:space="preserve">, </w:t>
      </w:r>
      <w:proofErr w:type="gramStart"/>
      <w:r w:rsidRPr="0061333F">
        <w:rPr>
          <w:rFonts w:ascii="Times New Roman" w:hAnsi="Times New Roman" w:cs="Times New Roman"/>
          <w:sz w:val="28"/>
          <w:szCs w:val="28"/>
        </w:rPr>
        <w:t>утвержденной</w:t>
      </w:r>
      <w:proofErr w:type="gramEnd"/>
      <w:r w:rsidRPr="0061333F">
        <w:rPr>
          <w:rFonts w:ascii="Times New Roman" w:hAnsi="Times New Roman" w:cs="Times New Roman"/>
          <w:sz w:val="28"/>
          <w:szCs w:val="28"/>
        </w:rPr>
        <w:t xml:space="preserve"> постановлением Правительства Хабаровского края от 05</w:t>
      </w:r>
      <w:r>
        <w:rPr>
          <w:rFonts w:ascii="Times New Roman" w:hAnsi="Times New Roman" w:cs="Times New Roman"/>
          <w:sz w:val="28"/>
          <w:szCs w:val="28"/>
        </w:rPr>
        <w:t>.05.</w:t>
      </w:r>
      <w:r w:rsidRPr="0061333F">
        <w:rPr>
          <w:rFonts w:ascii="Times New Roman" w:hAnsi="Times New Roman" w:cs="Times New Roman"/>
          <w:sz w:val="28"/>
          <w:szCs w:val="28"/>
        </w:rPr>
        <w:t xml:space="preserve">2012 </w:t>
      </w:r>
      <w:r>
        <w:rPr>
          <w:rFonts w:ascii="Times New Roman" w:hAnsi="Times New Roman" w:cs="Times New Roman"/>
          <w:sz w:val="28"/>
          <w:szCs w:val="28"/>
        </w:rPr>
        <w:t>№</w:t>
      </w:r>
      <w:r w:rsidRPr="0061333F">
        <w:rPr>
          <w:rFonts w:ascii="Times New Roman" w:hAnsi="Times New Roman" w:cs="Times New Roman"/>
          <w:sz w:val="28"/>
          <w:szCs w:val="28"/>
        </w:rPr>
        <w:t xml:space="preserve"> 146-пр.</w:t>
      </w:r>
    </w:p>
    <w:p w:rsidR="00CA226D" w:rsidRDefault="00CA226D" w:rsidP="00CA226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согласно пункту </w:t>
      </w:r>
      <w:r w:rsidRPr="0061333F">
        <w:rPr>
          <w:rFonts w:ascii="Times New Roman" w:hAnsi="Times New Roman" w:cs="Times New Roman"/>
          <w:sz w:val="28"/>
          <w:szCs w:val="28"/>
        </w:rPr>
        <w:t xml:space="preserve">2.1. </w:t>
      </w:r>
      <w:r>
        <w:rPr>
          <w:rFonts w:ascii="Times New Roman" w:hAnsi="Times New Roman" w:cs="Times New Roman"/>
          <w:sz w:val="28"/>
          <w:szCs w:val="28"/>
        </w:rPr>
        <w:t xml:space="preserve">Порядка одним из условий </w:t>
      </w:r>
      <w:r w:rsidRPr="0061333F">
        <w:rPr>
          <w:rFonts w:ascii="Times New Roman" w:hAnsi="Times New Roman" w:cs="Times New Roman"/>
          <w:sz w:val="28"/>
          <w:szCs w:val="28"/>
        </w:rPr>
        <w:t>предоставления субсидии явля</w:t>
      </w:r>
      <w:r>
        <w:rPr>
          <w:rFonts w:ascii="Times New Roman" w:hAnsi="Times New Roman" w:cs="Times New Roman"/>
          <w:sz w:val="28"/>
          <w:szCs w:val="28"/>
        </w:rPr>
        <w:t>е</w:t>
      </w:r>
      <w:r w:rsidRPr="0061333F">
        <w:rPr>
          <w:rFonts w:ascii="Times New Roman" w:hAnsi="Times New Roman" w:cs="Times New Roman"/>
          <w:sz w:val="28"/>
          <w:szCs w:val="28"/>
        </w:rPr>
        <w:t>тся применение перевозчиком регулируемых тарифов, установленных (согласованных) Комитетом</w:t>
      </w:r>
      <w:r>
        <w:rPr>
          <w:rFonts w:ascii="Times New Roman" w:hAnsi="Times New Roman" w:cs="Times New Roman"/>
          <w:sz w:val="28"/>
          <w:szCs w:val="28"/>
        </w:rPr>
        <w:t xml:space="preserve"> по ценам и тарифам Правительства края.</w:t>
      </w:r>
    </w:p>
    <w:p w:rsidR="00CA226D" w:rsidRDefault="00CA226D" w:rsidP="00CA226D">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965DD9">
        <w:rPr>
          <w:rFonts w:ascii="Times New Roman" w:hAnsi="Times New Roman" w:cs="Times New Roman"/>
          <w:sz w:val="28"/>
          <w:szCs w:val="28"/>
        </w:rPr>
        <w:t>огласно абзацу 3 пункта 2.1 статьи 170 Кодекса при получении субсидий и (или) бюджетных инвестиций в соответствии с законодательством РФ из бюджетов бюджетной системы РФ налогоплательщик обязан вести раздельный учет сумм налога по товарам (работам, услугам), в том числе по основным средствам и нематериальным активам, имущественным правам, приобретаемым (оплачиваемым) за счет указанных субсидий и (или) бюджетных инвестиций.</w:t>
      </w:r>
      <w:proofErr w:type="gramEnd"/>
    </w:p>
    <w:p w:rsidR="00F915F7" w:rsidRDefault="00F915F7" w:rsidP="00CA226D">
      <w:pPr>
        <w:autoSpaceDE w:val="0"/>
        <w:autoSpaceDN w:val="0"/>
        <w:adjustRightInd w:val="0"/>
        <w:spacing w:after="0" w:line="240" w:lineRule="auto"/>
        <w:ind w:firstLine="539"/>
        <w:jc w:val="both"/>
        <w:rPr>
          <w:rFonts w:ascii="Times New Roman" w:hAnsi="Times New Roman" w:cs="Times New Roman"/>
          <w:sz w:val="28"/>
          <w:szCs w:val="28"/>
        </w:rPr>
      </w:pPr>
    </w:p>
    <w:p w:rsidR="00965DD9" w:rsidRDefault="0096035D" w:rsidP="0061333F">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Вопрос</w:t>
      </w:r>
      <w:r w:rsidR="0094606F">
        <w:rPr>
          <w:rFonts w:ascii="Times New Roman" w:hAnsi="Times New Roman" w:cs="Times New Roman"/>
          <w:b/>
          <w:sz w:val="28"/>
          <w:szCs w:val="28"/>
        </w:rPr>
        <w:t xml:space="preserve"> 2</w:t>
      </w:r>
      <w:r w:rsidR="00677932" w:rsidRPr="00677932">
        <w:rPr>
          <w:rFonts w:ascii="Times New Roman" w:hAnsi="Times New Roman" w:cs="Times New Roman"/>
          <w:b/>
          <w:sz w:val="28"/>
          <w:szCs w:val="28"/>
        </w:rPr>
        <w:t>.</w:t>
      </w:r>
      <w:r w:rsidR="00696450">
        <w:rPr>
          <w:rFonts w:ascii="Times New Roman" w:hAnsi="Times New Roman" w:cs="Times New Roman"/>
          <w:b/>
          <w:sz w:val="28"/>
          <w:szCs w:val="28"/>
        </w:rPr>
        <w:t>О восстановлении НДС субъектами естественных монополий.</w:t>
      </w:r>
    </w:p>
    <w:p w:rsidR="00450E2B" w:rsidRPr="00C32C51" w:rsidRDefault="00B94BEE" w:rsidP="00C32C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Сферы </w:t>
      </w:r>
      <w:r w:rsidR="00C32C51">
        <w:rPr>
          <w:rFonts w:ascii="Times New Roman" w:hAnsi="Times New Roman" w:cs="Times New Roman"/>
          <w:sz w:val="28"/>
          <w:szCs w:val="28"/>
        </w:rPr>
        <w:t xml:space="preserve">деятельности естественных монополий </w:t>
      </w:r>
      <w:r>
        <w:rPr>
          <w:rFonts w:ascii="Times New Roman" w:hAnsi="Times New Roman" w:cs="Times New Roman"/>
          <w:sz w:val="28"/>
          <w:szCs w:val="28"/>
        </w:rPr>
        <w:t>регулиру</w:t>
      </w:r>
      <w:r w:rsidR="00C32C51">
        <w:rPr>
          <w:rFonts w:ascii="Times New Roman" w:hAnsi="Times New Roman" w:cs="Times New Roman"/>
          <w:sz w:val="28"/>
          <w:szCs w:val="28"/>
        </w:rPr>
        <w:t>ю</w:t>
      </w:r>
      <w:r>
        <w:rPr>
          <w:rFonts w:ascii="Times New Roman" w:hAnsi="Times New Roman" w:cs="Times New Roman"/>
          <w:sz w:val="28"/>
          <w:szCs w:val="28"/>
        </w:rPr>
        <w:t>тся</w:t>
      </w:r>
      <w:r w:rsidR="00A5758B">
        <w:rPr>
          <w:rFonts w:ascii="Times New Roman" w:hAnsi="Times New Roman" w:cs="Times New Roman"/>
          <w:sz w:val="28"/>
          <w:szCs w:val="28"/>
        </w:rPr>
        <w:t xml:space="preserve">статьей 4 </w:t>
      </w:r>
      <w:r w:rsidR="00450E2B">
        <w:rPr>
          <w:rFonts w:ascii="Times New Roman" w:hAnsi="Times New Roman" w:cs="Times New Roman"/>
          <w:sz w:val="28"/>
          <w:szCs w:val="28"/>
        </w:rPr>
        <w:t>Федеральн</w:t>
      </w:r>
      <w:r w:rsidR="00A5758B">
        <w:rPr>
          <w:rFonts w:ascii="Times New Roman" w:hAnsi="Times New Roman" w:cs="Times New Roman"/>
          <w:sz w:val="28"/>
          <w:szCs w:val="28"/>
        </w:rPr>
        <w:t>ого</w:t>
      </w:r>
      <w:r w:rsidR="00450E2B">
        <w:rPr>
          <w:rFonts w:ascii="Times New Roman" w:hAnsi="Times New Roman" w:cs="Times New Roman"/>
          <w:sz w:val="28"/>
          <w:szCs w:val="28"/>
        </w:rPr>
        <w:t xml:space="preserve"> закон</w:t>
      </w:r>
      <w:r w:rsidR="00A5758B">
        <w:rPr>
          <w:rFonts w:ascii="Times New Roman" w:hAnsi="Times New Roman" w:cs="Times New Roman"/>
          <w:sz w:val="28"/>
          <w:szCs w:val="28"/>
        </w:rPr>
        <w:t>а</w:t>
      </w:r>
      <w:r w:rsidR="00450E2B" w:rsidRPr="00C32C51">
        <w:rPr>
          <w:rFonts w:ascii="Times New Roman" w:hAnsi="Times New Roman" w:cs="Times New Roman"/>
          <w:sz w:val="28"/>
          <w:szCs w:val="28"/>
        </w:rPr>
        <w:t xml:space="preserve">от 17.08.1995 </w:t>
      </w:r>
      <w:r w:rsidR="00A5758B">
        <w:rPr>
          <w:rFonts w:ascii="Times New Roman" w:hAnsi="Times New Roman" w:cs="Times New Roman"/>
          <w:sz w:val="28"/>
          <w:szCs w:val="28"/>
        </w:rPr>
        <w:t>№</w:t>
      </w:r>
      <w:r w:rsidR="00450E2B" w:rsidRPr="00C32C51">
        <w:rPr>
          <w:rFonts w:ascii="Times New Roman" w:hAnsi="Times New Roman" w:cs="Times New Roman"/>
          <w:sz w:val="28"/>
          <w:szCs w:val="28"/>
        </w:rPr>
        <w:t xml:space="preserve"> 147-ФЗ</w:t>
      </w:r>
      <w:r w:rsidR="00A5758B">
        <w:rPr>
          <w:rFonts w:ascii="Times New Roman" w:hAnsi="Times New Roman" w:cs="Times New Roman"/>
          <w:sz w:val="28"/>
          <w:szCs w:val="28"/>
        </w:rPr>
        <w:t>«</w:t>
      </w:r>
      <w:r w:rsidR="00450E2B" w:rsidRPr="00C32C51">
        <w:rPr>
          <w:rFonts w:ascii="Times New Roman" w:hAnsi="Times New Roman" w:cs="Times New Roman"/>
          <w:sz w:val="28"/>
          <w:szCs w:val="28"/>
        </w:rPr>
        <w:t>О естественных монополиях</w:t>
      </w:r>
      <w:r w:rsidR="00A5758B">
        <w:rPr>
          <w:rFonts w:ascii="Times New Roman" w:hAnsi="Times New Roman" w:cs="Times New Roman"/>
          <w:sz w:val="28"/>
          <w:szCs w:val="28"/>
        </w:rPr>
        <w:t>».</w:t>
      </w:r>
    </w:p>
    <w:p w:rsidR="00761AF3" w:rsidRDefault="008C5645" w:rsidP="000416EF">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400333">
        <w:rPr>
          <w:rFonts w:ascii="Times New Roman" w:hAnsi="Times New Roman" w:cs="Times New Roman"/>
          <w:bCs/>
          <w:sz w:val="28"/>
          <w:szCs w:val="28"/>
        </w:rPr>
        <w:t xml:space="preserve">В соответствии с </w:t>
      </w:r>
      <w:hyperlink r:id="rId15" w:history="1">
        <w:r w:rsidRPr="00400333">
          <w:rPr>
            <w:rFonts w:ascii="Times New Roman" w:hAnsi="Times New Roman" w:cs="Times New Roman"/>
            <w:bCs/>
            <w:sz w:val="28"/>
            <w:szCs w:val="28"/>
          </w:rPr>
          <w:t xml:space="preserve">абзацем первым пункта 2.1 статьи 170 </w:t>
        </w:r>
      </w:hyperlink>
      <w:r w:rsidRPr="00400333">
        <w:rPr>
          <w:rFonts w:ascii="Times New Roman" w:hAnsi="Times New Roman" w:cs="Times New Roman"/>
          <w:bCs/>
          <w:sz w:val="28"/>
          <w:szCs w:val="28"/>
        </w:rPr>
        <w:t>Кодекс</w:t>
      </w:r>
      <w:r w:rsidR="00400333">
        <w:rPr>
          <w:rFonts w:ascii="Times New Roman" w:hAnsi="Times New Roman" w:cs="Times New Roman"/>
          <w:bCs/>
          <w:sz w:val="28"/>
          <w:szCs w:val="28"/>
        </w:rPr>
        <w:t>а</w:t>
      </w:r>
      <w:r w:rsidRPr="00400333">
        <w:rPr>
          <w:rFonts w:ascii="Times New Roman" w:hAnsi="Times New Roman" w:cs="Times New Roman"/>
          <w:bCs/>
          <w:sz w:val="28"/>
          <w:szCs w:val="28"/>
        </w:rPr>
        <w:t xml:space="preserve"> в случае приобретения товаров (работ, услуг), в том числе основных средств и нематериальных активов, имущественных прав, за счет субсидий и (или) бюджетных инвестиций, полученных налогоплательщиком из бюджетов бюджетной системы Российской Федерации, суммы НДС, предъявленные налогоплательщику либо фактически уплаченные им при ввозе товаров на территорию Российской Федерации, вычету не подлежат. </w:t>
      </w:r>
      <w:proofErr w:type="gramEnd"/>
    </w:p>
    <w:p w:rsidR="008C5645" w:rsidRPr="008C5645" w:rsidRDefault="008C5645" w:rsidP="000416EF">
      <w:pPr>
        <w:autoSpaceDE w:val="0"/>
        <w:autoSpaceDN w:val="0"/>
        <w:adjustRightInd w:val="0"/>
        <w:spacing w:after="0" w:line="240" w:lineRule="auto"/>
        <w:ind w:firstLine="539"/>
        <w:jc w:val="both"/>
        <w:rPr>
          <w:rFonts w:ascii="Times New Roman" w:hAnsi="Times New Roman" w:cs="Times New Roman"/>
          <w:bCs/>
          <w:sz w:val="28"/>
          <w:szCs w:val="28"/>
        </w:rPr>
      </w:pPr>
      <w:r w:rsidRPr="00400333">
        <w:rPr>
          <w:rFonts w:ascii="Times New Roman" w:hAnsi="Times New Roman" w:cs="Times New Roman"/>
          <w:bCs/>
          <w:sz w:val="28"/>
          <w:szCs w:val="28"/>
        </w:rPr>
        <w:lastRenderedPageBreak/>
        <w:t>При этом</w:t>
      </w:r>
      <w:proofErr w:type="gramStart"/>
      <w:r w:rsidR="00761AF3">
        <w:rPr>
          <w:rFonts w:ascii="Times New Roman" w:hAnsi="Times New Roman" w:cs="Times New Roman"/>
          <w:bCs/>
          <w:sz w:val="28"/>
          <w:szCs w:val="28"/>
        </w:rPr>
        <w:t>,</w:t>
      </w:r>
      <w:proofErr w:type="gramEnd"/>
      <w:r w:rsidRPr="00400333">
        <w:rPr>
          <w:rFonts w:ascii="Times New Roman" w:hAnsi="Times New Roman" w:cs="Times New Roman"/>
          <w:bCs/>
          <w:sz w:val="28"/>
          <w:szCs w:val="28"/>
        </w:rPr>
        <w:t xml:space="preserve"> согласно </w:t>
      </w:r>
      <w:hyperlink r:id="rId16" w:history="1">
        <w:r w:rsidRPr="00400333">
          <w:rPr>
            <w:rFonts w:ascii="Times New Roman" w:hAnsi="Times New Roman" w:cs="Times New Roman"/>
            <w:bCs/>
            <w:sz w:val="28"/>
            <w:szCs w:val="28"/>
          </w:rPr>
          <w:t>подпункту 6 пункта 3 статьи 170</w:t>
        </w:r>
      </w:hyperlink>
      <w:r w:rsidRPr="00400333">
        <w:rPr>
          <w:rFonts w:ascii="Times New Roman" w:hAnsi="Times New Roman" w:cs="Times New Roman"/>
          <w:bCs/>
          <w:sz w:val="28"/>
          <w:szCs w:val="28"/>
        </w:rPr>
        <w:t xml:space="preserve"> Кодекса суммы НДС, принятые к вычету налогоплательщиком по товарам (работам, услугам), в том числе основным средствам и нематериальным активам, имущественным правам, в порядке, установленном главой 21 Кодекса, подлежат восстановлению в случае получения налогоплательщиком в соответствии с законодательством Российской Федерации из бюджетов бюджетной системы </w:t>
      </w:r>
      <w:r w:rsidRPr="008C5645">
        <w:rPr>
          <w:rFonts w:ascii="Times New Roman" w:hAnsi="Times New Roman" w:cs="Times New Roman"/>
          <w:bCs/>
          <w:sz w:val="28"/>
          <w:szCs w:val="28"/>
        </w:rPr>
        <w:t>Российской Федерации субсидий и (или) бюджетных инвестиций на возмещение затрат, связанных с оплатой приобретенных товаров (работ, услуг), в том числе основных средств и нематериальных активов, имущественных прав, а также на возмещение затрат по уплате НДС при ввозе товаров на территорию Российской Федерации.</w:t>
      </w:r>
    </w:p>
    <w:p w:rsidR="008C5645" w:rsidRPr="008C5645" w:rsidRDefault="008C5645" w:rsidP="000416EF">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8C5645">
        <w:rPr>
          <w:rFonts w:ascii="Times New Roman" w:hAnsi="Times New Roman" w:cs="Times New Roman"/>
          <w:bCs/>
          <w:sz w:val="28"/>
          <w:szCs w:val="28"/>
        </w:rPr>
        <w:t xml:space="preserve">На основании </w:t>
      </w:r>
      <w:hyperlink r:id="rId17" w:history="1">
        <w:r w:rsidRPr="00BF5634">
          <w:rPr>
            <w:rFonts w:ascii="Times New Roman" w:hAnsi="Times New Roman" w:cs="Times New Roman"/>
            <w:bCs/>
            <w:sz w:val="28"/>
            <w:szCs w:val="28"/>
          </w:rPr>
          <w:t>пункта 5.1 статьи 9</w:t>
        </w:r>
      </w:hyperlink>
      <w:r w:rsidRPr="008C5645">
        <w:rPr>
          <w:rFonts w:ascii="Times New Roman" w:hAnsi="Times New Roman" w:cs="Times New Roman"/>
          <w:bCs/>
          <w:sz w:val="28"/>
          <w:szCs w:val="28"/>
        </w:rPr>
        <w:t xml:space="preserve"> Федерального закона от 27</w:t>
      </w:r>
      <w:r w:rsidR="00BF5634">
        <w:rPr>
          <w:rFonts w:ascii="Times New Roman" w:hAnsi="Times New Roman" w:cs="Times New Roman"/>
          <w:bCs/>
          <w:sz w:val="28"/>
          <w:szCs w:val="28"/>
        </w:rPr>
        <w:t>.11.</w:t>
      </w:r>
      <w:r w:rsidRPr="008C5645">
        <w:rPr>
          <w:rFonts w:ascii="Times New Roman" w:hAnsi="Times New Roman" w:cs="Times New Roman"/>
          <w:bCs/>
          <w:sz w:val="28"/>
          <w:szCs w:val="28"/>
        </w:rPr>
        <w:t xml:space="preserve">2017 </w:t>
      </w:r>
      <w:r w:rsidR="00BF5634">
        <w:rPr>
          <w:rFonts w:ascii="Times New Roman" w:hAnsi="Times New Roman" w:cs="Times New Roman"/>
          <w:bCs/>
          <w:sz w:val="28"/>
          <w:szCs w:val="28"/>
        </w:rPr>
        <w:t>№</w:t>
      </w:r>
      <w:r w:rsidRPr="008C5645">
        <w:rPr>
          <w:rFonts w:ascii="Times New Roman" w:hAnsi="Times New Roman" w:cs="Times New Roman"/>
          <w:bCs/>
          <w:sz w:val="28"/>
          <w:szCs w:val="28"/>
        </w:rPr>
        <w:t xml:space="preserve"> 335-ФЗ </w:t>
      </w:r>
      <w:r w:rsidR="0099774E">
        <w:rPr>
          <w:rFonts w:ascii="Times New Roman" w:hAnsi="Times New Roman" w:cs="Times New Roman"/>
          <w:bCs/>
          <w:sz w:val="28"/>
          <w:szCs w:val="28"/>
        </w:rPr>
        <w:t>«</w:t>
      </w:r>
      <w:r w:rsidRPr="008C5645">
        <w:rPr>
          <w:rFonts w:ascii="Times New Roman" w:hAnsi="Times New Roman" w:cs="Times New Roman"/>
          <w:bCs/>
          <w:sz w:val="28"/>
          <w:szCs w:val="28"/>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99774E">
        <w:rPr>
          <w:rFonts w:ascii="Times New Roman" w:hAnsi="Times New Roman" w:cs="Times New Roman"/>
          <w:bCs/>
          <w:sz w:val="28"/>
          <w:szCs w:val="28"/>
        </w:rPr>
        <w:t>» (далее – Закон №335-ФЗ)</w:t>
      </w:r>
      <w:r w:rsidRPr="008C5645">
        <w:rPr>
          <w:rFonts w:ascii="Times New Roman" w:hAnsi="Times New Roman" w:cs="Times New Roman"/>
          <w:bCs/>
          <w:sz w:val="28"/>
          <w:szCs w:val="28"/>
        </w:rPr>
        <w:t xml:space="preserve"> вышеуказанные положения </w:t>
      </w:r>
      <w:hyperlink r:id="rId18" w:history="1">
        <w:r w:rsidRPr="00BF5634">
          <w:rPr>
            <w:rFonts w:ascii="Times New Roman" w:hAnsi="Times New Roman" w:cs="Times New Roman"/>
            <w:bCs/>
            <w:sz w:val="28"/>
            <w:szCs w:val="28"/>
          </w:rPr>
          <w:t>пункта 2.1</w:t>
        </w:r>
      </w:hyperlink>
      <w:r w:rsidRPr="008C5645">
        <w:rPr>
          <w:rFonts w:ascii="Times New Roman" w:hAnsi="Times New Roman" w:cs="Times New Roman"/>
          <w:bCs/>
          <w:sz w:val="28"/>
          <w:szCs w:val="28"/>
        </w:rPr>
        <w:t xml:space="preserve"> и </w:t>
      </w:r>
      <w:hyperlink r:id="rId19" w:history="1">
        <w:r w:rsidRPr="00BF5634">
          <w:rPr>
            <w:rFonts w:ascii="Times New Roman" w:hAnsi="Times New Roman" w:cs="Times New Roman"/>
            <w:bCs/>
            <w:sz w:val="28"/>
            <w:szCs w:val="28"/>
          </w:rPr>
          <w:t>подпункта 6 пункта 3 статьи 170</w:t>
        </w:r>
      </w:hyperlink>
      <w:r w:rsidRPr="008C5645">
        <w:rPr>
          <w:rFonts w:ascii="Times New Roman" w:hAnsi="Times New Roman" w:cs="Times New Roman"/>
          <w:bCs/>
          <w:sz w:val="28"/>
          <w:szCs w:val="28"/>
        </w:rPr>
        <w:t xml:space="preserve"> Кодекса в отношении приобретенных организациями - субъектами естественных монополий за счет бюджетных инвестиций, полученных из бюджетов бюджетной системы</w:t>
      </w:r>
      <w:proofErr w:type="gramEnd"/>
      <w:r w:rsidRPr="008C5645">
        <w:rPr>
          <w:rFonts w:ascii="Times New Roman" w:hAnsi="Times New Roman" w:cs="Times New Roman"/>
          <w:bCs/>
          <w:sz w:val="28"/>
          <w:szCs w:val="28"/>
        </w:rPr>
        <w:t xml:space="preserve"> Российской Федерации, товаров (работ, услуг), имущественных прав применяются с 1 января 2019 года.</w:t>
      </w:r>
    </w:p>
    <w:p w:rsidR="00777EF3" w:rsidRDefault="00777EF3" w:rsidP="002313A9">
      <w:pPr>
        <w:spacing w:after="0" w:line="240" w:lineRule="auto"/>
        <w:contextualSpacing/>
        <w:jc w:val="both"/>
        <w:rPr>
          <w:rFonts w:ascii="Times New Roman" w:eastAsia="Times New Roman" w:hAnsi="Times New Roman" w:cs="Times New Roman"/>
          <w:b/>
          <w:sz w:val="28"/>
          <w:szCs w:val="28"/>
          <w:lang w:eastAsia="ru-RU"/>
        </w:rPr>
      </w:pPr>
    </w:p>
    <w:p w:rsidR="002313A9" w:rsidRPr="002313A9" w:rsidRDefault="002313A9" w:rsidP="000E0344">
      <w:pPr>
        <w:spacing w:after="0" w:line="240" w:lineRule="auto"/>
        <w:ind w:firstLine="539"/>
        <w:contextualSpacing/>
        <w:jc w:val="both"/>
        <w:rPr>
          <w:rFonts w:ascii="Times New Roman" w:eastAsia="Times New Roman" w:hAnsi="Times New Roman" w:cs="Times New Roman"/>
          <w:b/>
          <w:sz w:val="28"/>
          <w:szCs w:val="28"/>
          <w:lang w:eastAsia="ru-RU"/>
        </w:rPr>
      </w:pPr>
      <w:r w:rsidRPr="002313A9">
        <w:rPr>
          <w:rFonts w:ascii="Times New Roman" w:eastAsia="Times New Roman" w:hAnsi="Times New Roman" w:cs="Times New Roman"/>
          <w:b/>
          <w:sz w:val="28"/>
          <w:szCs w:val="28"/>
          <w:lang w:eastAsia="ru-RU"/>
        </w:rPr>
        <w:t xml:space="preserve">Вопрос </w:t>
      </w:r>
      <w:r w:rsidR="0094606F">
        <w:rPr>
          <w:rFonts w:ascii="Times New Roman" w:eastAsia="Times New Roman" w:hAnsi="Times New Roman" w:cs="Times New Roman"/>
          <w:b/>
          <w:sz w:val="28"/>
          <w:szCs w:val="28"/>
          <w:lang w:eastAsia="ru-RU"/>
        </w:rPr>
        <w:t>3</w:t>
      </w:r>
      <w:r w:rsidRPr="002313A9">
        <w:rPr>
          <w:rFonts w:ascii="Times New Roman" w:eastAsia="Times New Roman" w:hAnsi="Times New Roman" w:cs="Times New Roman"/>
          <w:b/>
          <w:sz w:val="28"/>
          <w:szCs w:val="28"/>
          <w:lang w:eastAsia="ru-RU"/>
        </w:rPr>
        <w:t>. О применении НДС при оказании услуг по обслуживанию воздушных судов в аэропортах и воздушном пространстве РФ.</w:t>
      </w:r>
    </w:p>
    <w:p w:rsidR="002313A9" w:rsidRPr="002313A9" w:rsidRDefault="002313A9" w:rsidP="002313A9">
      <w:pPr>
        <w:spacing w:after="0" w:line="240" w:lineRule="auto"/>
        <w:contextualSpacing/>
        <w:jc w:val="both"/>
        <w:rPr>
          <w:rFonts w:ascii="Times New Roman" w:eastAsia="Times New Roman" w:hAnsi="Times New Roman" w:cs="Times New Roman"/>
          <w:sz w:val="28"/>
          <w:szCs w:val="28"/>
          <w:lang w:eastAsia="ru-RU"/>
        </w:rPr>
      </w:pPr>
    </w:p>
    <w:p w:rsidR="002F7BB6" w:rsidRPr="00FD5669" w:rsidRDefault="002F7BB6" w:rsidP="002F7B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7BB6">
        <w:rPr>
          <w:rFonts w:ascii="Times New Roman" w:hAnsi="Times New Roman" w:cs="Times New Roman"/>
          <w:sz w:val="28"/>
          <w:szCs w:val="28"/>
        </w:rPr>
        <w:t xml:space="preserve">Федеральным </w:t>
      </w:r>
      <w:hyperlink r:id="rId20" w:history="1">
        <w:r w:rsidRPr="002F7BB6">
          <w:rPr>
            <w:rFonts w:ascii="Times New Roman" w:hAnsi="Times New Roman" w:cs="Times New Roman"/>
            <w:sz w:val="28"/>
            <w:szCs w:val="28"/>
          </w:rPr>
          <w:t>законом</w:t>
        </w:r>
      </w:hyperlink>
      <w:r w:rsidRPr="002F7BB6">
        <w:rPr>
          <w:rFonts w:ascii="Times New Roman" w:hAnsi="Times New Roman" w:cs="Times New Roman"/>
          <w:sz w:val="28"/>
          <w:szCs w:val="28"/>
        </w:rPr>
        <w:t xml:space="preserve"> от 30.10.2017 № 305-ФЗ </w:t>
      </w:r>
      <w:r w:rsidR="002366DB">
        <w:rPr>
          <w:rFonts w:ascii="Times New Roman" w:hAnsi="Times New Roman" w:cs="Times New Roman"/>
          <w:sz w:val="28"/>
          <w:szCs w:val="28"/>
        </w:rPr>
        <w:t xml:space="preserve">«О внесении изменения в статью 149 части второй Налогового кодекса Российской Федерации» </w:t>
      </w:r>
      <w:r w:rsidRPr="002F7BB6">
        <w:rPr>
          <w:rFonts w:ascii="Times New Roman" w:hAnsi="Times New Roman" w:cs="Times New Roman"/>
          <w:sz w:val="28"/>
          <w:szCs w:val="28"/>
        </w:rPr>
        <w:t xml:space="preserve">внесены изменения в </w:t>
      </w:r>
      <w:hyperlink r:id="rId21" w:history="1">
        <w:r w:rsidRPr="00073280">
          <w:rPr>
            <w:rFonts w:ascii="Times New Roman" w:hAnsi="Times New Roman" w:cs="Times New Roman"/>
            <w:bCs/>
            <w:sz w:val="28"/>
            <w:szCs w:val="28"/>
          </w:rPr>
          <w:t>подп</w:t>
        </w:r>
        <w:r w:rsidR="002366DB">
          <w:rPr>
            <w:rFonts w:ascii="Times New Roman" w:hAnsi="Times New Roman" w:cs="Times New Roman"/>
            <w:bCs/>
            <w:sz w:val="28"/>
            <w:szCs w:val="28"/>
          </w:rPr>
          <w:t>ункт</w:t>
        </w:r>
        <w:r w:rsidRPr="00073280">
          <w:rPr>
            <w:rFonts w:ascii="Times New Roman" w:hAnsi="Times New Roman" w:cs="Times New Roman"/>
            <w:bCs/>
            <w:sz w:val="28"/>
            <w:szCs w:val="28"/>
          </w:rPr>
          <w:t xml:space="preserve"> 22 п</w:t>
        </w:r>
        <w:r w:rsidR="002366DB">
          <w:rPr>
            <w:rFonts w:ascii="Times New Roman" w:hAnsi="Times New Roman" w:cs="Times New Roman"/>
            <w:bCs/>
            <w:sz w:val="28"/>
            <w:szCs w:val="28"/>
          </w:rPr>
          <w:t>ункта</w:t>
        </w:r>
        <w:r w:rsidRPr="00073280">
          <w:rPr>
            <w:rFonts w:ascii="Times New Roman" w:hAnsi="Times New Roman" w:cs="Times New Roman"/>
            <w:bCs/>
            <w:sz w:val="28"/>
            <w:szCs w:val="28"/>
          </w:rPr>
          <w:t xml:space="preserve"> 2 ст</w:t>
        </w:r>
        <w:r w:rsidR="002366DB">
          <w:rPr>
            <w:rFonts w:ascii="Times New Roman" w:hAnsi="Times New Roman" w:cs="Times New Roman"/>
            <w:bCs/>
            <w:sz w:val="28"/>
            <w:szCs w:val="28"/>
          </w:rPr>
          <w:t>атьи</w:t>
        </w:r>
        <w:r w:rsidRPr="00073280">
          <w:rPr>
            <w:rFonts w:ascii="Times New Roman" w:hAnsi="Times New Roman" w:cs="Times New Roman"/>
            <w:bCs/>
            <w:sz w:val="28"/>
            <w:szCs w:val="28"/>
          </w:rPr>
          <w:t xml:space="preserve"> 149</w:t>
        </w:r>
      </w:hyperlink>
      <w:r w:rsidR="00073280">
        <w:rPr>
          <w:rFonts w:ascii="Times New Roman" w:hAnsi="Times New Roman" w:cs="Times New Roman"/>
          <w:bCs/>
          <w:sz w:val="28"/>
          <w:szCs w:val="28"/>
        </w:rPr>
        <w:t>Кодекса</w:t>
      </w:r>
      <w:r w:rsidRPr="00073280">
        <w:rPr>
          <w:rFonts w:ascii="Times New Roman" w:hAnsi="Times New Roman" w:cs="Times New Roman"/>
          <w:sz w:val="28"/>
          <w:szCs w:val="28"/>
        </w:rPr>
        <w:t>, со</w:t>
      </w:r>
      <w:r w:rsidRPr="002F7BB6">
        <w:rPr>
          <w:rFonts w:ascii="Times New Roman" w:hAnsi="Times New Roman" w:cs="Times New Roman"/>
          <w:sz w:val="28"/>
          <w:szCs w:val="28"/>
        </w:rPr>
        <w:t xml:space="preserve">гласно которому не облагаются НДС услуги, оказываемые непосредственно </w:t>
      </w:r>
      <w:r>
        <w:rPr>
          <w:rFonts w:ascii="Times New Roman" w:hAnsi="Times New Roman" w:cs="Times New Roman"/>
          <w:sz w:val="28"/>
          <w:szCs w:val="28"/>
        </w:rPr>
        <w:t>в аэропортах РФ и воздушном пространстве РФ по обслуживанию воздушных судов, включая аэронавигационное обслуживание</w:t>
      </w:r>
      <w:r w:rsidRPr="00FD5669">
        <w:rPr>
          <w:rFonts w:ascii="Times New Roman" w:hAnsi="Times New Roman" w:cs="Times New Roman"/>
          <w:sz w:val="28"/>
          <w:szCs w:val="28"/>
        </w:rPr>
        <w:t>, по перечню, утверждаемому Правительством РФ.</w:t>
      </w:r>
      <w:proofErr w:type="gramEnd"/>
    </w:p>
    <w:p w:rsidR="002F7BB6" w:rsidRDefault="0078193B" w:rsidP="007819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Указанный перечень утвержден </w:t>
      </w:r>
      <w:r w:rsidR="002F7BB6">
        <w:rPr>
          <w:rFonts w:ascii="Times New Roman" w:hAnsi="Times New Roman" w:cs="Times New Roman"/>
          <w:sz w:val="28"/>
          <w:szCs w:val="28"/>
        </w:rPr>
        <w:t>Постановление</w:t>
      </w:r>
      <w:r>
        <w:rPr>
          <w:rFonts w:ascii="Times New Roman" w:hAnsi="Times New Roman" w:cs="Times New Roman"/>
          <w:sz w:val="28"/>
          <w:szCs w:val="28"/>
        </w:rPr>
        <w:t>м</w:t>
      </w:r>
      <w:r w:rsidR="002F7BB6">
        <w:rPr>
          <w:rFonts w:ascii="Times New Roman" w:hAnsi="Times New Roman" w:cs="Times New Roman"/>
          <w:sz w:val="28"/>
          <w:szCs w:val="28"/>
        </w:rPr>
        <w:t xml:space="preserve"> Правительства РФ от 23.05.2018 </w:t>
      </w:r>
      <w:r>
        <w:rPr>
          <w:rFonts w:ascii="Times New Roman" w:hAnsi="Times New Roman" w:cs="Times New Roman"/>
          <w:sz w:val="28"/>
          <w:szCs w:val="28"/>
        </w:rPr>
        <w:t>№</w:t>
      </w:r>
      <w:r w:rsidR="002F7BB6">
        <w:rPr>
          <w:rFonts w:ascii="Times New Roman" w:hAnsi="Times New Roman" w:cs="Times New Roman"/>
          <w:sz w:val="28"/>
          <w:szCs w:val="28"/>
        </w:rPr>
        <w:t xml:space="preserve"> 588</w:t>
      </w:r>
      <w:r w:rsidR="00C7083D">
        <w:rPr>
          <w:rFonts w:ascii="Times New Roman" w:hAnsi="Times New Roman" w:cs="Times New Roman"/>
          <w:sz w:val="28"/>
          <w:szCs w:val="28"/>
        </w:rPr>
        <w:t xml:space="preserve"> «</w:t>
      </w:r>
      <w:r w:rsidR="002F7BB6">
        <w:rPr>
          <w:rFonts w:ascii="Times New Roman" w:hAnsi="Times New Roman" w:cs="Times New Roman"/>
          <w:sz w:val="28"/>
          <w:szCs w:val="28"/>
        </w:rPr>
        <w:t>Об утверждении перечня услуг, оказываемых непосредственно в аэропортах Российской Федерации и воздушном пространстве Российской Федерации по обслуживанию воздушных судов, включая аэронавигационное обслуживание, реализация которых не подлежит обложению (освобождается от обложения) налогом на добавленную стоимость</w:t>
      </w:r>
      <w:r w:rsidR="00C7083D">
        <w:rPr>
          <w:rFonts w:ascii="Times New Roman" w:hAnsi="Times New Roman" w:cs="Times New Roman"/>
          <w:sz w:val="28"/>
          <w:szCs w:val="28"/>
        </w:rPr>
        <w:t>»</w:t>
      </w:r>
      <w:r w:rsidR="00C80E92">
        <w:rPr>
          <w:rFonts w:ascii="Times New Roman" w:hAnsi="Times New Roman" w:cs="Times New Roman"/>
          <w:sz w:val="28"/>
          <w:szCs w:val="28"/>
        </w:rPr>
        <w:t xml:space="preserve"> (далее – Постановление)</w:t>
      </w:r>
      <w:r w:rsidR="00C7083D">
        <w:rPr>
          <w:rFonts w:ascii="Times New Roman" w:hAnsi="Times New Roman" w:cs="Times New Roman"/>
          <w:sz w:val="28"/>
          <w:szCs w:val="28"/>
        </w:rPr>
        <w:t>.</w:t>
      </w:r>
    </w:p>
    <w:p w:rsidR="00C7083D" w:rsidRDefault="00C7083D" w:rsidP="003427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hyperlink r:id="rId22" w:history="1">
        <w:r w:rsidRPr="003427C7">
          <w:rPr>
            <w:rFonts w:ascii="Times New Roman" w:hAnsi="Times New Roman" w:cs="Times New Roman"/>
            <w:sz w:val="28"/>
            <w:szCs w:val="28"/>
          </w:rPr>
          <w:t>п</w:t>
        </w:r>
        <w:r w:rsidR="002366DB">
          <w:rPr>
            <w:rFonts w:ascii="Times New Roman" w:hAnsi="Times New Roman" w:cs="Times New Roman"/>
            <w:sz w:val="28"/>
            <w:szCs w:val="28"/>
          </w:rPr>
          <w:t>у</w:t>
        </w:r>
        <w:r w:rsidR="00022E68">
          <w:rPr>
            <w:rFonts w:ascii="Times New Roman" w:hAnsi="Times New Roman" w:cs="Times New Roman"/>
            <w:sz w:val="28"/>
            <w:szCs w:val="28"/>
          </w:rPr>
          <w:t>нкт</w:t>
        </w:r>
        <w:r w:rsidR="002366DB">
          <w:rPr>
            <w:rFonts w:ascii="Times New Roman" w:hAnsi="Times New Roman" w:cs="Times New Roman"/>
            <w:sz w:val="28"/>
            <w:szCs w:val="28"/>
          </w:rPr>
          <w:t>ом</w:t>
        </w:r>
        <w:r w:rsidRPr="003427C7">
          <w:rPr>
            <w:rFonts w:ascii="Times New Roman" w:hAnsi="Times New Roman" w:cs="Times New Roman"/>
            <w:sz w:val="28"/>
            <w:szCs w:val="28"/>
          </w:rPr>
          <w:t xml:space="preserve"> 2</w:t>
        </w:r>
      </w:hyperlink>
      <w:r w:rsidR="00022E68">
        <w:rPr>
          <w:rFonts w:ascii="Times New Roman" w:hAnsi="Times New Roman" w:cs="Times New Roman"/>
          <w:sz w:val="28"/>
          <w:szCs w:val="28"/>
        </w:rPr>
        <w:t xml:space="preserve">указанного </w:t>
      </w:r>
      <w:r w:rsidR="00C80E92">
        <w:rPr>
          <w:rFonts w:ascii="Times New Roman" w:hAnsi="Times New Roman" w:cs="Times New Roman"/>
          <w:sz w:val="28"/>
          <w:szCs w:val="28"/>
        </w:rPr>
        <w:t>П</w:t>
      </w:r>
      <w:r w:rsidR="00022E68">
        <w:rPr>
          <w:rFonts w:ascii="Times New Roman" w:hAnsi="Times New Roman" w:cs="Times New Roman"/>
          <w:sz w:val="28"/>
          <w:szCs w:val="28"/>
        </w:rPr>
        <w:t xml:space="preserve">остановления </w:t>
      </w:r>
      <w:r>
        <w:rPr>
          <w:rFonts w:ascii="Times New Roman" w:hAnsi="Times New Roman" w:cs="Times New Roman"/>
          <w:sz w:val="28"/>
          <w:szCs w:val="28"/>
        </w:rPr>
        <w:t xml:space="preserve">данный документ вступает в силу по истечении одного месяца со дня официального опубликования (опубликован на Официальном интернет-портале правовой информации http://www.pravo.gov.ru - 28.05.2018), но не ранее 1-го числа очередного налогового </w:t>
      </w:r>
      <w:hyperlink r:id="rId23" w:history="1">
        <w:r w:rsidRPr="003427C7">
          <w:rPr>
            <w:rFonts w:ascii="Times New Roman" w:hAnsi="Times New Roman" w:cs="Times New Roman"/>
            <w:sz w:val="28"/>
            <w:szCs w:val="28"/>
          </w:rPr>
          <w:t>периода</w:t>
        </w:r>
      </w:hyperlink>
      <w:r w:rsidR="003427C7">
        <w:rPr>
          <w:rFonts w:ascii="Times New Roman" w:hAnsi="Times New Roman" w:cs="Times New Roman"/>
          <w:sz w:val="28"/>
          <w:szCs w:val="28"/>
        </w:rPr>
        <w:t xml:space="preserve">, то есть </w:t>
      </w:r>
      <w:r w:rsidR="00CD36A6">
        <w:rPr>
          <w:rFonts w:ascii="Times New Roman" w:hAnsi="Times New Roman" w:cs="Times New Roman"/>
          <w:sz w:val="28"/>
          <w:szCs w:val="28"/>
        </w:rPr>
        <w:t>с 01.07.2018.</w:t>
      </w:r>
      <w:proofErr w:type="gramEnd"/>
    </w:p>
    <w:p w:rsidR="00F511EA" w:rsidRDefault="00F511EA" w:rsidP="003427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Учитывая изложенное, освобождение от НДС услуг в соответствии с п</w:t>
      </w:r>
      <w:r w:rsidR="009C258A">
        <w:rPr>
          <w:rFonts w:ascii="Times New Roman" w:hAnsi="Times New Roman" w:cs="Times New Roman"/>
          <w:sz w:val="28"/>
          <w:szCs w:val="28"/>
        </w:rPr>
        <w:t xml:space="preserve">одпунктом </w:t>
      </w:r>
      <w:r>
        <w:rPr>
          <w:rFonts w:ascii="Times New Roman" w:hAnsi="Times New Roman" w:cs="Times New Roman"/>
          <w:sz w:val="28"/>
          <w:szCs w:val="28"/>
        </w:rPr>
        <w:t>2</w:t>
      </w:r>
      <w:r w:rsidR="00802E42">
        <w:rPr>
          <w:rFonts w:ascii="Times New Roman" w:hAnsi="Times New Roman" w:cs="Times New Roman"/>
          <w:sz w:val="28"/>
          <w:szCs w:val="28"/>
        </w:rPr>
        <w:t>2 п</w:t>
      </w:r>
      <w:r w:rsidR="009C258A">
        <w:rPr>
          <w:rFonts w:ascii="Times New Roman" w:hAnsi="Times New Roman" w:cs="Times New Roman"/>
          <w:sz w:val="28"/>
          <w:szCs w:val="28"/>
        </w:rPr>
        <w:t xml:space="preserve">ункта </w:t>
      </w:r>
      <w:r w:rsidR="00802E42">
        <w:rPr>
          <w:rFonts w:ascii="Times New Roman" w:hAnsi="Times New Roman" w:cs="Times New Roman"/>
          <w:sz w:val="28"/>
          <w:szCs w:val="28"/>
        </w:rPr>
        <w:t>2 ст</w:t>
      </w:r>
      <w:r w:rsidR="009C258A">
        <w:rPr>
          <w:rFonts w:ascii="Times New Roman" w:hAnsi="Times New Roman" w:cs="Times New Roman"/>
          <w:sz w:val="28"/>
          <w:szCs w:val="28"/>
        </w:rPr>
        <w:t xml:space="preserve">атьи </w:t>
      </w:r>
      <w:r w:rsidR="00802E42">
        <w:rPr>
          <w:rFonts w:ascii="Times New Roman" w:hAnsi="Times New Roman" w:cs="Times New Roman"/>
          <w:sz w:val="28"/>
          <w:szCs w:val="28"/>
        </w:rPr>
        <w:t xml:space="preserve">149 Кодекса производится в соответствии с </w:t>
      </w:r>
      <w:r w:rsidR="00C50E6C">
        <w:rPr>
          <w:rFonts w:ascii="Times New Roman" w:hAnsi="Times New Roman" w:cs="Times New Roman"/>
          <w:sz w:val="28"/>
          <w:szCs w:val="28"/>
        </w:rPr>
        <w:t xml:space="preserve">перечнем, </w:t>
      </w:r>
      <w:r w:rsidR="00802E42">
        <w:rPr>
          <w:rFonts w:ascii="Times New Roman" w:hAnsi="Times New Roman" w:cs="Times New Roman"/>
          <w:sz w:val="28"/>
          <w:szCs w:val="28"/>
        </w:rPr>
        <w:t>утвержденным</w:t>
      </w:r>
      <w:r w:rsidR="00C50E6C">
        <w:rPr>
          <w:rFonts w:ascii="Times New Roman" w:hAnsi="Times New Roman" w:cs="Times New Roman"/>
          <w:sz w:val="28"/>
          <w:szCs w:val="28"/>
        </w:rPr>
        <w:t xml:space="preserve"> вышеуказанным Постановлением.</w:t>
      </w:r>
    </w:p>
    <w:p w:rsidR="002E5400" w:rsidRDefault="002E5400" w:rsidP="003427C7">
      <w:pPr>
        <w:autoSpaceDE w:val="0"/>
        <w:autoSpaceDN w:val="0"/>
        <w:adjustRightInd w:val="0"/>
        <w:spacing w:after="0" w:line="240" w:lineRule="auto"/>
        <w:ind w:firstLine="540"/>
        <w:jc w:val="both"/>
        <w:rPr>
          <w:rFonts w:ascii="Times New Roman" w:hAnsi="Times New Roman" w:cs="Times New Roman"/>
          <w:sz w:val="28"/>
          <w:szCs w:val="28"/>
        </w:rPr>
      </w:pPr>
    </w:p>
    <w:p w:rsidR="002E5400" w:rsidRPr="002E5400" w:rsidRDefault="002E5400" w:rsidP="002E5400">
      <w:pPr>
        <w:autoSpaceDE w:val="0"/>
        <w:autoSpaceDN w:val="0"/>
        <w:adjustRightInd w:val="0"/>
        <w:spacing w:after="0" w:line="240" w:lineRule="auto"/>
        <w:ind w:firstLine="540"/>
        <w:jc w:val="both"/>
        <w:rPr>
          <w:rFonts w:ascii="Times New Roman" w:hAnsi="Times New Roman" w:cs="Times New Roman"/>
          <w:b/>
          <w:sz w:val="28"/>
          <w:szCs w:val="28"/>
        </w:rPr>
      </w:pPr>
      <w:r w:rsidRPr="002E5400">
        <w:rPr>
          <w:rFonts w:ascii="Times New Roman" w:hAnsi="Times New Roman" w:cs="Times New Roman"/>
          <w:b/>
          <w:sz w:val="28"/>
          <w:szCs w:val="28"/>
        </w:rPr>
        <w:t>Вопрос 4</w:t>
      </w:r>
      <w:r>
        <w:rPr>
          <w:rFonts w:ascii="Times New Roman" w:hAnsi="Times New Roman" w:cs="Times New Roman"/>
          <w:b/>
          <w:sz w:val="28"/>
          <w:szCs w:val="28"/>
        </w:rPr>
        <w:t xml:space="preserve">. </w:t>
      </w:r>
      <w:r w:rsidRPr="002E5400">
        <w:rPr>
          <w:rFonts w:ascii="Times New Roman" w:hAnsi="Times New Roman" w:cs="Times New Roman"/>
          <w:b/>
          <w:sz w:val="28"/>
          <w:szCs w:val="28"/>
        </w:rPr>
        <w:t>Почему налоговая служба при проверке задает некорректные вопросы? Правомерна ли она это делать? Так, например, нашему коммерческому директору инспектор налоговой службы задала вопрос: Ваша фирма является фирма "</w:t>
      </w:r>
      <w:proofErr w:type="spellStart"/>
      <w:r w:rsidRPr="002E5400">
        <w:rPr>
          <w:rFonts w:ascii="Times New Roman" w:hAnsi="Times New Roman" w:cs="Times New Roman"/>
          <w:b/>
          <w:sz w:val="28"/>
          <w:szCs w:val="28"/>
        </w:rPr>
        <w:t>обнальной</w:t>
      </w:r>
      <w:proofErr w:type="spellEnd"/>
      <w:r w:rsidRPr="002E5400">
        <w:rPr>
          <w:rFonts w:ascii="Times New Roman" w:hAnsi="Times New Roman" w:cs="Times New Roman"/>
          <w:b/>
          <w:sz w:val="28"/>
          <w:szCs w:val="28"/>
        </w:rPr>
        <w:t xml:space="preserve">" и вы фактически не ведете деятельности? И отказывает нам в вычете по НДС, хотя мы </w:t>
      </w:r>
      <w:proofErr w:type="gramStart"/>
      <w:r w:rsidRPr="002E5400">
        <w:rPr>
          <w:rFonts w:ascii="Times New Roman" w:hAnsi="Times New Roman" w:cs="Times New Roman"/>
          <w:b/>
          <w:sz w:val="28"/>
          <w:szCs w:val="28"/>
        </w:rPr>
        <w:t>предоставили все документы</w:t>
      </w:r>
      <w:proofErr w:type="gramEnd"/>
      <w:r w:rsidRPr="002E5400">
        <w:rPr>
          <w:rFonts w:ascii="Times New Roman" w:hAnsi="Times New Roman" w:cs="Times New Roman"/>
          <w:b/>
          <w:sz w:val="28"/>
          <w:szCs w:val="28"/>
        </w:rPr>
        <w:t>.</w:t>
      </w:r>
    </w:p>
    <w:p w:rsidR="002E5400" w:rsidRDefault="002E5400" w:rsidP="002E5400">
      <w:pPr>
        <w:autoSpaceDE w:val="0"/>
        <w:autoSpaceDN w:val="0"/>
        <w:adjustRightInd w:val="0"/>
        <w:spacing w:after="0" w:line="240" w:lineRule="auto"/>
        <w:ind w:firstLine="540"/>
        <w:jc w:val="both"/>
        <w:rPr>
          <w:rFonts w:ascii="Times New Roman" w:hAnsi="Times New Roman" w:cs="Times New Roman"/>
          <w:b/>
          <w:sz w:val="28"/>
          <w:szCs w:val="28"/>
          <w:u w:val="single"/>
        </w:rPr>
      </w:pPr>
    </w:p>
    <w:p w:rsidR="002E5400" w:rsidRPr="002E5400" w:rsidRDefault="002E5400" w:rsidP="002E5400">
      <w:pPr>
        <w:autoSpaceDE w:val="0"/>
        <w:autoSpaceDN w:val="0"/>
        <w:adjustRightInd w:val="0"/>
        <w:spacing w:after="0" w:line="240" w:lineRule="auto"/>
        <w:ind w:firstLine="540"/>
        <w:jc w:val="both"/>
        <w:rPr>
          <w:rFonts w:ascii="Times New Roman" w:hAnsi="Times New Roman" w:cs="Times New Roman"/>
          <w:sz w:val="28"/>
          <w:szCs w:val="28"/>
        </w:rPr>
      </w:pPr>
      <w:r w:rsidRPr="002E5400">
        <w:rPr>
          <w:rFonts w:ascii="Times New Roman" w:hAnsi="Times New Roman" w:cs="Times New Roman"/>
          <w:sz w:val="28"/>
          <w:szCs w:val="28"/>
        </w:rPr>
        <w:t>Управление Федеральной налоговой службы по Хабаровскому краю (далее – Управление) на ваше обращение, поступившее в рамках подготовки к публичному обсуждению вопросов правоприменительной практики налоговых органов Хабаровского края, сообщает следующее.</w:t>
      </w:r>
    </w:p>
    <w:p w:rsidR="002E5400" w:rsidRPr="002E5400" w:rsidRDefault="002E5400" w:rsidP="002E5400">
      <w:pPr>
        <w:autoSpaceDE w:val="0"/>
        <w:autoSpaceDN w:val="0"/>
        <w:adjustRightInd w:val="0"/>
        <w:spacing w:after="0" w:line="240" w:lineRule="auto"/>
        <w:ind w:firstLine="540"/>
        <w:jc w:val="both"/>
        <w:rPr>
          <w:rFonts w:ascii="Times New Roman" w:hAnsi="Times New Roman" w:cs="Times New Roman"/>
          <w:sz w:val="28"/>
          <w:szCs w:val="28"/>
        </w:rPr>
      </w:pPr>
      <w:r w:rsidRPr="002E5400">
        <w:rPr>
          <w:rFonts w:ascii="Times New Roman" w:hAnsi="Times New Roman" w:cs="Times New Roman"/>
          <w:sz w:val="28"/>
          <w:szCs w:val="28"/>
        </w:rPr>
        <w:t>В соответствии с подпунктами 4, 8, 12 пункта 1 статьи 31 Налогового кодекса Российской Федерации (далее – НК РФ) налоговые органы вправе:</w:t>
      </w:r>
    </w:p>
    <w:p w:rsidR="002E5400" w:rsidRPr="002E5400" w:rsidRDefault="002E5400" w:rsidP="002E5400">
      <w:pPr>
        <w:autoSpaceDE w:val="0"/>
        <w:autoSpaceDN w:val="0"/>
        <w:adjustRightInd w:val="0"/>
        <w:spacing w:after="0" w:line="240" w:lineRule="auto"/>
        <w:ind w:firstLine="540"/>
        <w:jc w:val="both"/>
        <w:rPr>
          <w:rFonts w:ascii="Times New Roman" w:hAnsi="Times New Roman" w:cs="Times New Roman"/>
          <w:sz w:val="28"/>
          <w:szCs w:val="28"/>
        </w:rPr>
      </w:pPr>
      <w:r w:rsidRPr="002E5400">
        <w:rPr>
          <w:rFonts w:ascii="Times New Roman" w:hAnsi="Times New Roman" w:cs="Times New Roman"/>
          <w:sz w:val="28"/>
          <w:szCs w:val="28"/>
        </w:rPr>
        <w:t xml:space="preserve"> вызывать на основании письменного </w:t>
      </w:r>
      <w:r w:rsidRPr="005A79E5">
        <w:rPr>
          <w:rFonts w:ascii="Times New Roman" w:hAnsi="Times New Roman" w:cs="Times New Roman"/>
          <w:sz w:val="28"/>
          <w:szCs w:val="28"/>
        </w:rPr>
        <w:t>уведомления</w:t>
      </w:r>
      <w:r w:rsidRPr="002E5400">
        <w:rPr>
          <w:rFonts w:ascii="Times New Roman" w:hAnsi="Times New Roman" w:cs="Times New Roman"/>
          <w:sz w:val="28"/>
          <w:szCs w:val="28"/>
        </w:rPr>
        <w:t xml:space="preserve">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2E5400" w:rsidRPr="002E5400" w:rsidRDefault="002E5400" w:rsidP="002E5400">
      <w:pPr>
        <w:autoSpaceDE w:val="0"/>
        <w:autoSpaceDN w:val="0"/>
        <w:adjustRightInd w:val="0"/>
        <w:spacing w:after="0" w:line="240" w:lineRule="auto"/>
        <w:ind w:firstLine="540"/>
        <w:jc w:val="both"/>
        <w:rPr>
          <w:rFonts w:ascii="Times New Roman" w:hAnsi="Times New Roman" w:cs="Times New Roman"/>
          <w:sz w:val="28"/>
          <w:szCs w:val="28"/>
        </w:rPr>
      </w:pPr>
      <w:r w:rsidRPr="002E5400">
        <w:rPr>
          <w:rFonts w:ascii="Times New Roman" w:hAnsi="Times New Roman" w:cs="Times New Roman"/>
          <w:sz w:val="28"/>
          <w:szCs w:val="28"/>
        </w:rPr>
        <w:t xml:space="preserve">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2E5400" w:rsidRPr="002E5400" w:rsidRDefault="002E5400" w:rsidP="002E5400">
      <w:pPr>
        <w:autoSpaceDE w:val="0"/>
        <w:autoSpaceDN w:val="0"/>
        <w:adjustRightInd w:val="0"/>
        <w:spacing w:after="0" w:line="240" w:lineRule="auto"/>
        <w:ind w:firstLine="540"/>
        <w:jc w:val="both"/>
        <w:rPr>
          <w:rFonts w:ascii="Times New Roman" w:hAnsi="Times New Roman" w:cs="Times New Roman"/>
          <w:sz w:val="28"/>
          <w:szCs w:val="28"/>
        </w:rPr>
      </w:pPr>
      <w:r w:rsidRPr="002E5400">
        <w:rPr>
          <w:rFonts w:ascii="Times New Roman" w:hAnsi="Times New Roman" w:cs="Times New Roman"/>
          <w:sz w:val="28"/>
          <w:szCs w:val="28"/>
        </w:rPr>
        <w:t>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2E5400" w:rsidRPr="002E5400" w:rsidRDefault="002E5400" w:rsidP="002E5400">
      <w:pPr>
        <w:autoSpaceDE w:val="0"/>
        <w:autoSpaceDN w:val="0"/>
        <w:adjustRightInd w:val="0"/>
        <w:spacing w:after="0" w:line="240" w:lineRule="auto"/>
        <w:ind w:firstLine="540"/>
        <w:jc w:val="both"/>
        <w:rPr>
          <w:rFonts w:ascii="Times New Roman" w:hAnsi="Times New Roman" w:cs="Times New Roman"/>
          <w:sz w:val="28"/>
          <w:szCs w:val="28"/>
        </w:rPr>
      </w:pPr>
      <w:r w:rsidRPr="002E5400">
        <w:rPr>
          <w:rFonts w:ascii="Times New Roman" w:hAnsi="Times New Roman" w:cs="Times New Roman"/>
          <w:sz w:val="28"/>
          <w:szCs w:val="28"/>
        </w:rPr>
        <w:t xml:space="preserve">Согласно пункту 1 ст. 90 НК РФ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r w:rsidRPr="005A79E5">
        <w:rPr>
          <w:rFonts w:ascii="Times New Roman" w:hAnsi="Times New Roman" w:cs="Times New Roman"/>
          <w:sz w:val="28"/>
          <w:szCs w:val="28"/>
        </w:rPr>
        <w:t>протокол</w:t>
      </w:r>
      <w:r w:rsidRPr="002E5400">
        <w:rPr>
          <w:rFonts w:ascii="Times New Roman" w:hAnsi="Times New Roman" w:cs="Times New Roman"/>
          <w:sz w:val="28"/>
          <w:szCs w:val="28"/>
        </w:rPr>
        <w:t>.</w:t>
      </w:r>
    </w:p>
    <w:p w:rsidR="002E5400" w:rsidRPr="002E5400" w:rsidRDefault="002E5400" w:rsidP="002E5400">
      <w:pPr>
        <w:autoSpaceDE w:val="0"/>
        <w:autoSpaceDN w:val="0"/>
        <w:adjustRightInd w:val="0"/>
        <w:spacing w:after="0" w:line="240" w:lineRule="auto"/>
        <w:ind w:firstLine="540"/>
        <w:jc w:val="both"/>
        <w:rPr>
          <w:rFonts w:ascii="Times New Roman" w:hAnsi="Times New Roman" w:cs="Times New Roman"/>
          <w:sz w:val="28"/>
          <w:szCs w:val="28"/>
        </w:rPr>
      </w:pPr>
      <w:r w:rsidRPr="002E5400">
        <w:rPr>
          <w:rFonts w:ascii="Times New Roman" w:hAnsi="Times New Roman" w:cs="Times New Roman"/>
          <w:sz w:val="28"/>
          <w:szCs w:val="28"/>
        </w:rPr>
        <w:t>При этом замечания свидетеля, по его просьбе, могут быть внесены в протокол допроса.</w:t>
      </w:r>
    </w:p>
    <w:p w:rsidR="002E5400" w:rsidRPr="002E5400" w:rsidRDefault="002E5400" w:rsidP="002E5400">
      <w:pPr>
        <w:autoSpaceDE w:val="0"/>
        <w:autoSpaceDN w:val="0"/>
        <w:adjustRightInd w:val="0"/>
        <w:spacing w:after="0" w:line="240" w:lineRule="auto"/>
        <w:ind w:firstLine="540"/>
        <w:jc w:val="both"/>
        <w:rPr>
          <w:rFonts w:ascii="Times New Roman" w:hAnsi="Times New Roman" w:cs="Times New Roman"/>
          <w:sz w:val="28"/>
          <w:szCs w:val="28"/>
        </w:rPr>
      </w:pPr>
      <w:r w:rsidRPr="002E5400">
        <w:rPr>
          <w:rFonts w:ascii="Times New Roman" w:hAnsi="Times New Roman" w:cs="Times New Roman"/>
          <w:sz w:val="28"/>
          <w:szCs w:val="28"/>
        </w:rPr>
        <w:t>Статьей 33 НК РФ установлено, что должностные лица налоговых органов обязаны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2E5400" w:rsidRPr="002E5400" w:rsidRDefault="002E5400" w:rsidP="002E5400">
      <w:pPr>
        <w:autoSpaceDE w:val="0"/>
        <w:autoSpaceDN w:val="0"/>
        <w:adjustRightInd w:val="0"/>
        <w:spacing w:after="0" w:line="240" w:lineRule="auto"/>
        <w:ind w:firstLine="540"/>
        <w:jc w:val="both"/>
        <w:rPr>
          <w:rFonts w:ascii="Times New Roman" w:hAnsi="Times New Roman" w:cs="Times New Roman"/>
          <w:sz w:val="28"/>
          <w:szCs w:val="28"/>
        </w:rPr>
      </w:pPr>
    </w:p>
    <w:p w:rsidR="002E5400" w:rsidRPr="002E5400" w:rsidRDefault="002E5400" w:rsidP="002E5400">
      <w:pPr>
        <w:autoSpaceDE w:val="0"/>
        <w:autoSpaceDN w:val="0"/>
        <w:adjustRightInd w:val="0"/>
        <w:spacing w:after="0" w:line="240" w:lineRule="auto"/>
        <w:ind w:firstLine="540"/>
        <w:jc w:val="both"/>
        <w:rPr>
          <w:rFonts w:ascii="Times New Roman" w:hAnsi="Times New Roman" w:cs="Times New Roman"/>
          <w:sz w:val="28"/>
          <w:szCs w:val="28"/>
        </w:rPr>
      </w:pPr>
      <w:r w:rsidRPr="002E5400">
        <w:rPr>
          <w:rFonts w:ascii="Times New Roman" w:hAnsi="Times New Roman" w:cs="Times New Roman"/>
          <w:sz w:val="28"/>
          <w:szCs w:val="28"/>
        </w:rPr>
        <w:lastRenderedPageBreak/>
        <w:t xml:space="preserve">В соответствии с абзацем 2 пункта 1 статьи 172 НК РФ вычетам подлежат, если иное не установлено настоящей статьей, только суммы налога,   предъявленные   налогоплательщику   при   приобретении   товаров </w:t>
      </w:r>
    </w:p>
    <w:p w:rsidR="002E5400" w:rsidRPr="002E5400" w:rsidRDefault="002E5400" w:rsidP="002E54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E5400">
        <w:rPr>
          <w:rFonts w:ascii="Times New Roman" w:hAnsi="Times New Roman" w:cs="Times New Roman"/>
          <w:sz w:val="28"/>
          <w:szCs w:val="28"/>
        </w:rPr>
        <w:t>(работ, услуг), имущественных прав на территории Российской Федерации, либо фактически уплаченные ими при ввозе товаров на территорию Российской Федерации и иные территории, находящиеся под ее юрисдикцией, после принятия на учет указанных товаров (работ, услуг), имущественных прав с учетом особенностей, предусмотренных настоящей статьей и при наличии соответствующих первичных документов.</w:t>
      </w:r>
      <w:proofErr w:type="gramEnd"/>
    </w:p>
    <w:p w:rsidR="002E5400" w:rsidRPr="002E5400" w:rsidRDefault="002E5400" w:rsidP="002E5400">
      <w:pPr>
        <w:autoSpaceDE w:val="0"/>
        <w:autoSpaceDN w:val="0"/>
        <w:adjustRightInd w:val="0"/>
        <w:spacing w:after="0" w:line="240" w:lineRule="auto"/>
        <w:ind w:firstLine="540"/>
        <w:jc w:val="both"/>
        <w:rPr>
          <w:rFonts w:ascii="Times New Roman" w:hAnsi="Times New Roman" w:cs="Times New Roman"/>
          <w:sz w:val="28"/>
          <w:szCs w:val="28"/>
        </w:rPr>
      </w:pPr>
      <w:r w:rsidRPr="002E5400">
        <w:rPr>
          <w:rFonts w:ascii="Times New Roman" w:hAnsi="Times New Roman" w:cs="Times New Roman"/>
          <w:sz w:val="28"/>
          <w:szCs w:val="28"/>
        </w:rPr>
        <w:t>При этом следует учесть, что представление налогоплательщиком в целях подтверждения вычетов по НДС всех документов, предусмотренных НК РФ, не влечет автоматического возникновения права на применение вычетов. Вычеты по НДС могут быть признаны правомерными только после установления реальности исполнения сделки между контрагентами, что может быть подтверждено, в том числе, документами и показаниями свидетелей.</w:t>
      </w:r>
    </w:p>
    <w:p w:rsidR="002E5400" w:rsidRPr="002E5400" w:rsidRDefault="002E5400" w:rsidP="002E5400">
      <w:pPr>
        <w:autoSpaceDE w:val="0"/>
        <w:autoSpaceDN w:val="0"/>
        <w:adjustRightInd w:val="0"/>
        <w:spacing w:after="0" w:line="240" w:lineRule="auto"/>
        <w:ind w:firstLine="540"/>
        <w:jc w:val="both"/>
        <w:rPr>
          <w:rFonts w:ascii="Times New Roman" w:hAnsi="Times New Roman" w:cs="Times New Roman"/>
          <w:sz w:val="28"/>
          <w:szCs w:val="28"/>
        </w:rPr>
      </w:pPr>
      <w:r w:rsidRPr="002E5400">
        <w:rPr>
          <w:rFonts w:ascii="Times New Roman" w:hAnsi="Times New Roman" w:cs="Times New Roman"/>
          <w:sz w:val="28"/>
          <w:szCs w:val="28"/>
        </w:rPr>
        <w:t xml:space="preserve">Принимая во внимание, что в Вашем обращении отсутствует точное указание на организацию и налоговый период декларации по НДС, отсутствует подробное описание проблемной ситуации, сущности финансово-хозяйственной деятельности организации и взаимоотношений с поставщиками, данный факт не позволяет всесторонне и объективно рассмотреть сложившуюся ситуацию и дать ей оценку. </w:t>
      </w:r>
    </w:p>
    <w:p w:rsidR="002E5400" w:rsidRPr="002E5400" w:rsidRDefault="002E5400" w:rsidP="002E5400">
      <w:pPr>
        <w:autoSpaceDE w:val="0"/>
        <w:autoSpaceDN w:val="0"/>
        <w:adjustRightInd w:val="0"/>
        <w:spacing w:after="0" w:line="240" w:lineRule="auto"/>
        <w:ind w:firstLine="540"/>
        <w:jc w:val="both"/>
        <w:rPr>
          <w:rFonts w:ascii="Times New Roman" w:hAnsi="Times New Roman" w:cs="Times New Roman"/>
          <w:sz w:val="28"/>
          <w:szCs w:val="28"/>
        </w:rPr>
      </w:pPr>
      <w:r w:rsidRPr="002E5400">
        <w:rPr>
          <w:rFonts w:ascii="Times New Roman" w:hAnsi="Times New Roman" w:cs="Times New Roman"/>
          <w:sz w:val="28"/>
          <w:szCs w:val="28"/>
        </w:rPr>
        <w:t xml:space="preserve">Учитывая </w:t>
      </w:r>
      <w:proofErr w:type="gramStart"/>
      <w:r w:rsidRPr="002E5400">
        <w:rPr>
          <w:rFonts w:ascii="Times New Roman" w:hAnsi="Times New Roman" w:cs="Times New Roman"/>
          <w:sz w:val="28"/>
          <w:szCs w:val="28"/>
        </w:rPr>
        <w:t>вышеизложенное</w:t>
      </w:r>
      <w:proofErr w:type="gramEnd"/>
      <w:r w:rsidRPr="002E5400">
        <w:rPr>
          <w:rFonts w:ascii="Times New Roman" w:hAnsi="Times New Roman" w:cs="Times New Roman"/>
          <w:sz w:val="28"/>
          <w:szCs w:val="28"/>
        </w:rPr>
        <w:t>, просим сообщить свой контактный телефон или адрес местожительства для взаимодействия по вопросам, обозначенным Вами в обращении, а также предоставить необходимые сведения относительно ситуации, изложенной в обращении.</w:t>
      </w:r>
    </w:p>
    <w:p w:rsidR="002E5400" w:rsidRPr="002E5400" w:rsidRDefault="002E5400" w:rsidP="002E5400">
      <w:pPr>
        <w:autoSpaceDE w:val="0"/>
        <w:autoSpaceDN w:val="0"/>
        <w:adjustRightInd w:val="0"/>
        <w:spacing w:after="0" w:line="240" w:lineRule="auto"/>
        <w:ind w:firstLine="540"/>
        <w:jc w:val="both"/>
        <w:rPr>
          <w:rFonts w:ascii="Times New Roman" w:hAnsi="Times New Roman" w:cs="Times New Roman"/>
          <w:sz w:val="28"/>
          <w:szCs w:val="28"/>
        </w:rPr>
      </w:pPr>
      <w:r w:rsidRPr="002E5400">
        <w:rPr>
          <w:rFonts w:ascii="Times New Roman" w:hAnsi="Times New Roman" w:cs="Times New Roman"/>
          <w:sz w:val="28"/>
          <w:szCs w:val="28"/>
        </w:rPr>
        <w:t>Кроме, того, по мнению Управления, из текста Вашего обращения нельзя сделать вывод, что должностными лицами налогового органа не были соблюдены положения статьи 33 НК РФ.</w:t>
      </w:r>
    </w:p>
    <w:p w:rsidR="002E5400" w:rsidRPr="002E5400" w:rsidRDefault="002E5400" w:rsidP="002E5400">
      <w:pPr>
        <w:autoSpaceDE w:val="0"/>
        <w:autoSpaceDN w:val="0"/>
        <w:adjustRightInd w:val="0"/>
        <w:spacing w:after="0" w:line="240" w:lineRule="auto"/>
        <w:ind w:firstLine="540"/>
        <w:jc w:val="both"/>
        <w:rPr>
          <w:rFonts w:ascii="Times New Roman" w:hAnsi="Times New Roman" w:cs="Times New Roman"/>
          <w:sz w:val="28"/>
          <w:szCs w:val="28"/>
        </w:rPr>
      </w:pPr>
    </w:p>
    <w:p w:rsidR="002E5400" w:rsidRPr="002E5400" w:rsidRDefault="002E5400" w:rsidP="002E5400">
      <w:pPr>
        <w:autoSpaceDE w:val="0"/>
        <w:autoSpaceDN w:val="0"/>
        <w:adjustRightInd w:val="0"/>
        <w:spacing w:after="0" w:line="240" w:lineRule="auto"/>
        <w:ind w:firstLine="540"/>
        <w:jc w:val="both"/>
        <w:rPr>
          <w:rFonts w:ascii="Times New Roman" w:hAnsi="Times New Roman" w:cs="Times New Roman"/>
          <w:sz w:val="28"/>
          <w:szCs w:val="28"/>
        </w:rPr>
      </w:pPr>
    </w:p>
    <w:p w:rsidR="002E5400" w:rsidRPr="002E5400" w:rsidRDefault="002E5400" w:rsidP="002E5400">
      <w:pPr>
        <w:autoSpaceDE w:val="0"/>
        <w:autoSpaceDN w:val="0"/>
        <w:adjustRightInd w:val="0"/>
        <w:spacing w:after="0" w:line="240" w:lineRule="auto"/>
        <w:ind w:firstLine="540"/>
        <w:jc w:val="both"/>
        <w:rPr>
          <w:rFonts w:ascii="Times New Roman" w:hAnsi="Times New Roman" w:cs="Times New Roman"/>
          <w:sz w:val="28"/>
          <w:szCs w:val="28"/>
        </w:rPr>
      </w:pPr>
    </w:p>
    <w:sectPr w:rsidR="002E5400" w:rsidRPr="002E5400" w:rsidSect="00D46E1C">
      <w:headerReference w:type="default" r:id="rId24"/>
      <w:headerReference w:type="first" r:id="rId25"/>
      <w:pgSz w:w="11906" w:h="16838"/>
      <w:pgMar w:top="1134" w:right="850"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6F4" w:rsidRDefault="00ED76F4" w:rsidP="00ED76F4">
      <w:pPr>
        <w:spacing w:after="0" w:line="240" w:lineRule="auto"/>
      </w:pPr>
      <w:r>
        <w:separator/>
      </w:r>
    </w:p>
  </w:endnote>
  <w:endnote w:type="continuationSeparator" w:id="1">
    <w:p w:rsidR="00ED76F4" w:rsidRDefault="00ED76F4" w:rsidP="00ED7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6F4" w:rsidRDefault="00ED76F4" w:rsidP="00ED76F4">
      <w:pPr>
        <w:spacing w:after="0" w:line="240" w:lineRule="auto"/>
      </w:pPr>
      <w:r>
        <w:separator/>
      </w:r>
    </w:p>
  </w:footnote>
  <w:footnote w:type="continuationSeparator" w:id="1">
    <w:p w:rsidR="00ED76F4" w:rsidRDefault="00ED76F4" w:rsidP="00ED76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1C" w:rsidRDefault="004F3E82" w:rsidP="004F3E82">
    <w:pPr>
      <w:pStyle w:val="a4"/>
      <w:jc w:val="center"/>
    </w:pPr>
    <w:r w:rsidRPr="005A79E5">
      <w:rPr>
        <w:rFonts w:ascii="Times New Roman" w:hAnsi="Times New Roman" w:cs="Times New Roman"/>
        <w:sz w:val="20"/>
        <w:szCs w:val="20"/>
      </w:rPr>
      <w:t>Ответы на вопросы налогоплательщиков,</w:t>
    </w:r>
    <w:r>
      <w:rPr>
        <w:rFonts w:ascii="Times New Roman" w:hAnsi="Times New Roman" w:cs="Times New Roman"/>
        <w:sz w:val="20"/>
        <w:szCs w:val="20"/>
      </w:rPr>
      <w:t xml:space="preserve"> </w:t>
    </w:r>
    <w:r w:rsidRPr="005A79E5">
      <w:rPr>
        <w:rFonts w:ascii="Times New Roman" w:hAnsi="Times New Roman" w:cs="Times New Roman"/>
        <w:sz w:val="20"/>
        <w:szCs w:val="20"/>
      </w:rPr>
      <w:t>поступившие в ходе подготовки к публичному обсуждению</w:t>
    </w:r>
    <w:r>
      <w:rPr>
        <w:rFonts w:ascii="Times New Roman" w:hAnsi="Times New Roman" w:cs="Times New Roman"/>
        <w:sz w:val="20"/>
        <w:szCs w:val="20"/>
      </w:rPr>
      <w:t xml:space="preserve"> </w:t>
    </w:r>
    <w:r w:rsidRPr="005A79E5">
      <w:rPr>
        <w:rFonts w:ascii="Times New Roman" w:hAnsi="Times New Roman" w:cs="Times New Roman"/>
        <w:sz w:val="20"/>
        <w:szCs w:val="20"/>
      </w:rPr>
      <w:t>результатов правоприменительной практики</w:t>
    </w:r>
    <w:r>
      <w:rPr>
        <w:rFonts w:ascii="Times New Roman" w:hAnsi="Times New Roman" w:cs="Times New Roman"/>
        <w:sz w:val="20"/>
        <w:szCs w:val="20"/>
      </w:rPr>
      <w:t xml:space="preserve"> </w:t>
    </w:r>
    <w:r w:rsidRPr="005A79E5">
      <w:rPr>
        <w:rFonts w:ascii="Times New Roman" w:hAnsi="Times New Roman" w:cs="Times New Roman"/>
        <w:sz w:val="20"/>
        <w:szCs w:val="20"/>
      </w:rPr>
      <w:t>налоговых органов Хабаровского края 04.06.2018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E5" w:rsidRPr="005A79E5" w:rsidRDefault="005A79E5" w:rsidP="005A79E5">
    <w:pPr>
      <w:pStyle w:val="a4"/>
      <w:jc w:val="center"/>
      <w:rPr>
        <w:rFonts w:ascii="Times New Roman" w:hAnsi="Times New Roman" w:cs="Times New Roman"/>
        <w:sz w:val="20"/>
        <w:szCs w:val="20"/>
      </w:rPr>
    </w:pPr>
    <w:r w:rsidRPr="005A79E5">
      <w:rPr>
        <w:rFonts w:ascii="Times New Roman" w:hAnsi="Times New Roman" w:cs="Times New Roman"/>
        <w:sz w:val="20"/>
        <w:szCs w:val="20"/>
      </w:rPr>
      <w:t>Ответы на вопросы налогоплательщиков,</w:t>
    </w:r>
    <w:r w:rsidR="004F3E82">
      <w:rPr>
        <w:rFonts w:ascii="Times New Roman" w:hAnsi="Times New Roman" w:cs="Times New Roman"/>
        <w:sz w:val="20"/>
        <w:szCs w:val="20"/>
      </w:rPr>
      <w:t xml:space="preserve"> </w:t>
    </w:r>
    <w:r w:rsidRPr="005A79E5">
      <w:rPr>
        <w:rFonts w:ascii="Times New Roman" w:hAnsi="Times New Roman" w:cs="Times New Roman"/>
        <w:sz w:val="20"/>
        <w:szCs w:val="20"/>
      </w:rPr>
      <w:t>поступившие в ходе подготовки к публичному обсуждению</w:t>
    </w:r>
    <w:r w:rsidR="004F3E82">
      <w:rPr>
        <w:rFonts w:ascii="Times New Roman" w:hAnsi="Times New Roman" w:cs="Times New Roman"/>
        <w:sz w:val="20"/>
        <w:szCs w:val="20"/>
      </w:rPr>
      <w:t xml:space="preserve"> </w:t>
    </w:r>
    <w:r w:rsidRPr="005A79E5">
      <w:rPr>
        <w:rFonts w:ascii="Times New Roman" w:hAnsi="Times New Roman" w:cs="Times New Roman"/>
        <w:sz w:val="20"/>
        <w:szCs w:val="20"/>
      </w:rPr>
      <w:t>результатов правоприменительной практики</w:t>
    </w:r>
    <w:r w:rsidR="004F3E82">
      <w:rPr>
        <w:rFonts w:ascii="Times New Roman" w:hAnsi="Times New Roman" w:cs="Times New Roman"/>
        <w:sz w:val="20"/>
        <w:szCs w:val="20"/>
      </w:rPr>
      <w:t xml:space="preserve"> </w:t>
    </w:r>
    <w:r w:rsidRPr="005A79E5">
      <w:rPr>
        <w:rFonts w:ascii="Times New Roman" w:hAnsi="Times New Roman" w:cs="Times New Roman"/>
        <w:sz w:val="20"/>
        <w:szCs w:val="20"/>
      </w:rPr>
      <w:t>налоговых органов Хабаровского края 04.06.2018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20DFE"/>
    <w:multiLevelType w:val="hybridMultilevel"/>
    <w:tmpl w:val="7D9C5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0"/>
    <w:footnote w:id="1"/>
  </w:footnotePr>
  <w:endnotePr>
    <w:endnote w:id="0"/>
    <w:endnote w:id="1"/>
  </w:endnotePr>
  <w:compat/>
  <w:rsids>
    <w:rsidRoot w:val="003420E6"/>
    <w:rsid w:val="00013111"/>
    <w:rsid w:val="00013C54"/>
    <w:rsid w:val="00022E68"/>
    <w:rsid w:val="00027064"/>
    <w:rsid w:val="000416EF"/>
    <w:rsid w:val="00073280"/>
    <w:rsid w:val="000E0344"/>
    <w:rsid w:val="000E3E1C"/>
    <w:rsid w:val="00122602"/>
    <w:rsid w:val="0013053A"/>
    <w:rsid w:val="002313A9"/>
    <w:rsid w:val="002366DB"/>
    <w:rsid w:val="00280E1F"/>
    <w:rsid w:val="002E5400"/>
    <w:rsid w:val="002F7BB6"/>
    <w:rsid w:val="00301BE2"/>
    <w:rsid w:val="00304887"/>
    <w:rsid w:val="00314BC1"/>
    <w:rsid w:val="00315223"/>
    <w:rsid w:val="003244F3"/>
    <w:rsid w:val="003420E6"/>
    <w:rsid w:val="003427C7"/>
    <w:rsid w:val="003A05C4"/>
    <w:rsid w:val="003A4A39"/>
    <w:rsid w:val="003F6AA8"/>
    <w:rsid w:val="00400333"/>
    <w:rsid w:val="00426C04"/>
    <w:rsid w:val="00450E2B"/>
    <w:rsid w:val="004F3E82"/>
    <w:rsid w:val="00540BE2"/>
    <w:rsid w:val="0057262E"/>
    <w:rsid w:val="005A79E5"/>
    <w:rsid w:val="0061333F"/>
    <w:rsid w:val="00622793"/>
    <w:rsid w:val="006524B7"/>
    <w:rsid w:val="00677932"/>
    <w:rsid w:val="00696450"/>
    <w:rsid w:val="006976FC"/>
    <w:rsid w:val="006A56F1"/>
    <w:rsid w:val="00730C8E"/>
    <w:rsid w:val="00744DA1"/>
    <w:rsid w:val="00761AF3"/>
    <w:rsid w:val="00771391"/>
    <w:rsid w:val="00777EF3"/>
    <w:rsid w:val="0078193B"/>
    <w:rsid w:val="007B2BCB"/>
    <w:rsid w:val="00802E42"/>
    <w:rsid w:val="00836AE3"/>
    <w:rsid w:val="008C5645"/>
    <w:rsid w:val="0093597C"/>
    <w:rsid w:val="0094606F"/>
    <w:rsid w:val="0096035D"/>
    <w:rsid w:val="00965DD9"/>
    <w:rsid w:val="0099774E"/>
    <w:rsid w:val="009B4506"/>
    <w:rsid w:val="009C258A"/>
    <w:rsid w:val="00A133C6"/>
    <w:rsid w:val="00A348EC"/>
    <w:rsid w:val="00A5758B"/>
    <w:rsid w:val="00A71465"/>
    <w:rsid w:val="00AE5219"/>
    <w:rsid w:val="00B25E9E"/>
    <w:rsid w:val="00B94BEE"/>
    <w:rsid w:val="00BE1E55"/>
    <w:rsid w:val="00BF5634"/>
    <w:rsid w:val="00C1491F"/>
    <w:rsid w:val="00C23E30"/>
    <w:rsid w:val="00C32C51"/>
    <w:rsid w:val="00C418E6"/>
    <w:rsid w:val="00C501DC"/>
    <w:rsid w:val="00C50E6C"/>
    <w:rsid w:val="00C661C2"/>
    <w:rsid w:val="00C7083D"/>
    <w:rsid w:val="00C80E92"/>
    <w:rsid w:val="00CA226D"/>
    <w:rsid w:val="00CD36A6"/>
    <w:rsid w:val="00CF6886"/>
    <w:rsid w:val="00D04F5F"/>
    <w:rsid w:val="00D06553"/>
    <w:rsid w:val="00D46E1C"/>
    <w:rsid w:val="00DA4D17"/>
    <w:rsid w:val="00E00570"/>
    <w:rsid w:val="00E70924"/>
    <w:rsid w:val="00E95154"/>
    <w:rsid w:val="00EB5433"/>
    <w:rsid w:val="00ED76F4"/>
    <w:rsid w:val="00EF62E1"/>
    <w:rsid w:val="00F511EA"/>
    <w:rsid w:val="00F60FF4"/>
    <w:rsid w:val="00F915F7"/>
    <w:rsid w:val="00FD5669"/>
    <w:rsid w:val="00FF2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AE3"/>
  </w:style>
  <w:style w:type="paragraph" w:styleId="2">
    <w:name w:val="heading 2"/>
    <w:basedOn w:val="a"/>
    <w:next w:val="a"/>
    <w:link w:val="20"/>
    <w:uiPriority w:val="99"/>
    <w:qFormat/>
    <w:rsid w:val="000E0344"/>
    <w:pPr>
      <w:keepNext/>
      <w:spacing w:after="0" w:line="240" w:lineRule="auto"/>
      <w:jc w:val="both"/>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97C"/>
    <w:pPr>
      <w:ind w:left="720"/>
      <w:contextualSpacing/>
    </w:pPr>
  </w:style>
  <w:style w:type="character" w:customStyle="1" w:styleId="20">
    <w:name w:val="Заголовок 2 Знак"/>
    <w:basedOn w:val="a0"/>
    <w:link w:val="2"/>
    <w:uiPriority w:val="99"/>
    <w:rsid w:val="000E0344"/>
    <w:rPr>
      <w:rFonts w:ascii="Times New Roman" w:eastAsia="Times New Roman" w:hAnsi="Times New Roman" w:cs="Times New Roman"/>
      <w:sz w:val="28"/>
      <w:szCs w:val="28"/>
      <w:lang w:eastAsia="ru-RU"/>
    </w:rPr>
  </w:style>
  <w:style w:type="paragraph" w:customStyle="1" w:styleId="1">
    <w:name w:val="Знак1"/>
    <w:basedOn w:val="a"/>
    <w:uiPriority w:val="99"/>
    <w:semiHidden/>
    <w:rsid w:val="000E0344"/>
    <w:pPr>
      <w:spacing w:before="120" w:after="160" w:line="240" w:lineRule="exact"/>
      <w:jc w:val="both"/>
    </w:pPr>
    <w:rPr>
      <w:rFonts w:ascii="Verdana" w:eastAsia="Times New Roman" w:hAnsi="Verdana" w:cs="Verdana"/>
      <w:sz w:val="20"/>
      <w:szCs w:val="20"/>
      <w:lang w:val="en-US"/>
    </w:rPr>
  </w:style>
  <w:style w:type="paragraph" w:styleId="a4">
    <w:name w:val="header"/>
    <w:basedOn w:val="a"/>
    <w:link w:val="a5"/>
    <w:uiPriority w:val="99"/>
    <w:unhideWhenUsed/>
    <w:rsid w:val="00ED76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76F4"/>
  </w:style>
  <w:style w:type="paragraph" w:styleId="a6">
    <w:name w:val="footer"/>
    <w:basedOn w:val="a"/>
    <w:link w:val="a7"/>
    <w:uiPriority w:val="99"/>
    <w:unhideWhenUsed/>
    <w:rsid w:val="00ED76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76F4"/>
  </w:style>
  <w:style w:type="character" w:styleId="a8">
    <w:name w:val="Hyperlink"/>
    <w:basedOn w:val="a0"/>
    <w:uiPriority w:val="99"/>
    <w:unhideWhenUsed/>
    <w:rsid w:val="002E54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0E0344"/>
    <w:pPr>
      <w:keepNext/>
      <w:spacing w:after="0" w:line="240" w:lineRule="auto"/>
      <w:jc w:val="both"/>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97C"/>
    <w:pPr>
      <w:ind w:left="720"/>
      <w:contextualSpacing/>
    </w:pPr>
  </w:style>
  <w:style w:type="character" w:customStyle="1" w:styleId="20">
    <w:name w:val="Заголовок 2 Знак"/>
    <w:basedOn w:val="a0"/>
    <w:link w:val="2"/>
    <w:uiPriority w:val="99"/>
    <w:rsid w:val="000E0344"/>
    <w:rPr>
      <w:rFonts w:ascii="Times New Roman" w:eastAsia="Times New Roman" w:hAnsi="Times New Roman" w:cs="Times New Roman"/>
      <w:sz w:val="28"/>
      <w:szCs w:val="28"/>
      <w:lang w:eastAsia="ru-RU"/>
    </w:rPr>
  </w:style>
  <w:style w:type="paragraph" w:customStyle="1" w:styleId="1">
    <w:name w:val="Знак1"/>
    <w:basedOn w:val="a"/>
    <w:uiPriority w:val="99"/>
    <w:semiHidden/>
    <w:rsid w:val="000E0344"/>
    <w:pPr>
      <w:spacing w:before="120" w:after="160" w:line="240" w:lineRule="exact"/>
      <w:jc w:val="both"/>
    </w:pPr>
    <w:rPr>
      <w:rFonts w:ascii="Verdana" w:eastAsia="Times New Roman" w:hAnsi="Verdana" w:cs="Verdana"/>
      <w:sz w:val="20"/>
      <w:szCs w:val="20"/>
      <w:lang w:val="en-US"/>
    </w:rPr>
  </w:style>
  <w:style w:type="paragraph" w:styleId="a4">
    <w:name w:val="header"/>
    <w:basedOn w:val="a"/>
    <w:link w:val="a5"/>
    <w:uiPriority w:val="99"/>
    <w:unhideWhenUsed/>
    <w:rsid w:val="00ED76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76F4"/>
  </w:style>
  <w:style w:type="paragraph" w:styleId="a6">
    <w:name w:val="footer"/>
    <w:basedOn w:val="a"/>
    <w:link w:val="a7"/>
    <w:uiPriority w:val="99"/>
    <w:unhideWhenUsed/>
    <w:rsid w:val="00ED76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76F4"/>
  </w:style>
  <w:style w:type="character" w:styleId="a8">
    <w:name w:val="Hyperlink"/>
    <w:basedOn w:val="a0"/>
    <w:uiPriority w:val="99"/>
    <w:unhideWhenUsed/>
    <w:rsid w:val="002E54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6FB9D55C68AE8DCA9DDD239477CEEB5104FB66D8E6F4BEF2E88CB8A997CC22036D947E997EP6oFE" TargetMode="External"/><Relationship Id="rId13" Type="http://schemas.openxmlformats.org/officeDocument/2006/relationships/hyperlink" Target="consultantplus://offline/ref=EA6FB9D55C68AE8DCA9DDD239477CEEB5104FB66D8E6F4BEF2E88CB8A997CC22036D947C9E7B6EE7PEo7E" TargetMode="External"/><Relationship Id="rId18" Type="http://schemas.openxmlformats.org/officeDocument/2006/relationships/hyperlink" Target="consultantplus://offline/ref=715EFDEF95786567F329ED801A3B983A5A0F4651721CF748C7077F13E4B6D3DAAA4B589198841FlF5E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C33C85BDEBD961A1A2FB58500AD3C1A31C0EE378CD787EA41AF160E784FA0A27AFB3117F57FDE0AYCG" TargetMode="External"/><Relationship Id="rId7" Type="http://schemas.openxmlformats.org/officeDocument/2006/relationships/hyperlink" Target="consultantplus://offline/ref=195C6F3577778A2EE1978E12706B7504DD8E5F7FF6D77738DBFF401FCFo8VFC" TargetMode="External"/><Relationship Id="rId12" Type="http://schemas.openxmlformats.org/officeDocument/2006/relationships/hyperlink" Target="consultantplus://offline/ref=EA6FB9D55C68AE8DCA9DDD239477CEEB5104FB66D8E6F4BEF2E88CB8A997CC22036D947C9E7B6EE5PEo6E" TargetMode="External"/><Relationship Id="rId17" Type="http://schemas.openxmlformats.org/officeDocument/2006/relationships/hyperlink" Target="consultantplus://offline/ref=715EFDEF95786567F329ED801A3B983A5A0E46517219F748C7077F13E4B6D3DAAA4B58919C8214F5l65E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715EFDEF95786567F329ED801A3B983A5A0F4651721CF748C7077F13E4B6D3DAAA4B5891988418lF5FF" TargetMode="External"/><Relationship Id="rId20" Type="http://schemas.openxmlformats.org/officeDocument/2006/relationships/hyperlink" Target="consultantplus://offline/ref=AC33C85BDEBD961A1A2FB58500AD3C1A31C1ED378DD087EA41AF160E7804Y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6DA00A4A2B58C618693F50FE34346DEE3009C41BF183D98C22E3577C474177B0118598CC0D8539J5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15EFDEF95786567F329ED801A3B983A5A0F4651721CF748C7077F13E4B6D3DAAA4B589198841FlF5EF" TargetMode="External"/><Relationship Id="rId23" Type="http://schemas.openxmlformats.org/officeDocument/2006/relationships/hyperlink" Target="consultantplus://offline/ref=8795D928801A54AA6202865EFE63757C54F4658501636559C0EBF7867FE72C49CC9BCEDBDD2AEBc0G" TargetMode="External"/><Relationship Id="rId28" Type="http://schemas.microsoft.com/office/2007/relationships/stylesWithEffects" Target="stylesWithEffects.xml"/><Relationship Id="rId10" Type="http://schemas.openxmlformats.org/officeDocument/2006/relationships/hyperlink" Target="consultantplus://offline/ref=376DA00A4A2B58C618693F50FE34346DEE3009C41BF183D98C22E3577C474177B0118598CC0D8239J4F" TargetMode="External"/><Relationship Id="rId19" Type="http://schemas.openxmlformats.org/officeDocument/2006/relationships/hyperlink" Target="consultantplus://offline/ref=715EFDEF95786567F329ED801A3B983A5A0F4651721CF748C7077F13E4B6D3DAAA4B5891988418lF5FF" TargetMode="External"/><Relationship Id="rId4" Type="http://schemas.openxmlformats.org/officeDocument/2006/relationships/webSettings" Target="webSettings.xml"/><Relationship Id="rId9" Type="http://schemas.openxmlformats.org/officeDocument/2006/relationships/hyperlink" Target="consultantplus://offline/ref=EA6FB9D55C68AE8DCA9DDD239477CEEB5104FB66D8E6F4BEF2E88CB8A997CC22036D947E997EP6oEE" TargetMode="External"/><Relationship Id="rId14" Type="http://schemas.openxmlformats.org/officeDocument/2006/relationships/hyperlink" Target="consultantplus://offline/ref=609BC2612936474EDCA16211CF6C53829C87DEE2CB9AAB8ACAB3419209C9B53DBF7CC3D68B24BC40FA78BDDAz0Z6F" TargetMode="External"/><Relationship Id="rId22" Type="http://schemas.openxmlformats.org/officeDocument/2006/relationships/hyperlink" Target="consultantplus://offline/ref=8795D928801A54AA6202865EFE63757C54F46B8B0D636559C0EBF7867FE72C49CC9BCED9DF29B4CCE5c8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5</Pages>
  <Words>2079</Words>
  <Characters>11855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Надежкина Светлана Вячеславовна</dc:creator>
  <cp:keywords/>
  <dc:description/>
  <cp:lastModifiedBy>user817</cp:lastModifiedBy>
  <cp:revision>11</cp:revision>
  <dcterms:created xsi:type="dcterms:W3CDTF">2018-06-01T05:02:00Z</dcterms:created>
  <dcterms:modified xsi:type="dcterms:W3CDTF">2018-06-13T01:18:00Z</dcterms:modified>
</cp:coreProperties>
</file>